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D690A" w14:textId="77777777" w:rsidR="00B80BD1" w:rsidRDefault="00B80BD1">
      <w:pPr>
        <w:pStyle w:val="ConsPlusTitle"/>
        <w:jc w:val="center"/>
      </w:pPr>
      <w:bookmarkStart w:id="0" w:name="_GoBack"/>
      <w:bookmarkEnd w:id="0"/>
    </w:p>
    <w:p w14:paraId="1FF34C1F" w14:textId="77777777" w:rsidR="00B80BD1" w:rsidRDefault="00B80BD1">
      <w:pPr>
        <w:pStyle w:val="ConsPlusTitle"/>
        <w:jc w:val="center"/>
      </w:pPr>
      <w:r>
        <w:t>ПОРЯДОК</w:t>
      </w:r>
    </w:p>
    <w:p w14:paraId="53BC1089" w14:textId="77777777" w:rsidR="00B80BD1" w:rsidRDefault="00B80BD1">
      <w:pPr>
        <w:pStyle w:val="ConsPlusTitle"/>
        <w:jc w:val="center"/>
      </w:pPr>
      <w:r>
        <w:t>ПРЕДОСТАВЛЕНИЯ СУБСИДИЙ ИЗ РЕСПУБЛИКАНСКОГО БЮДЖЕТА</w:t>
      </w:r>
    </w:p>
    <w:p w14:paraId="70D33859" w14:textId="77777777" w:rsidR="00B80BD1" w:rsidRDefault="00B80BD1">
      <w:pPr>
        <w:pStyle w:val="ConsPlusTitle"/>
        <w:jc w:val="center"/>
      </w:pPr>
      <w:r>
        <w:t>НА ПОДДЕРЖКУ РАЗВИТИЯ ОБЕСПЕЧИВАЮЩЕЙ И ТУРИСТСКОЙ</w:t>
      </w:r>
    </w:p>
    <w:p w14:paraId="7225B3B4" w14:textId="77777777" w:rsidR="00B80BD1" w:rsidRDefault="00B80BD1">
      <w:pPr>
        <w:pStyle w:val="ConsPlusTitle"/>
        <w:jc w:val="center"/>
      </w:pPr>
      <w:r>
        <w:t>ИНФРАСТРУКТУРЫ ТУРИСТСКО-РЕКРЕАЦИОННЫХ КЛАСТЕРОВ В РАМКАХ</w:t>
      </w:r>
    </w:p>
    <w:p w14:paraId="2B6BE685" w14:textId="77777777" w:rsidR="00B80BD1" w:rsidRDefault="00B80BD1">
      <w:pPr>
        <w:pStyle w:val="ConsPlusTitle"/>
        <w:jc w:val="center"/>
      </w:pPr>
      <w:r>
        <w:t>РЕАЛИЗАЦИИ ИНДИВИДУАЛЬНОЙ ПРОГРАММЫ СОЦИАЛЬНО-ЭКОНОМИЧЕСКОГО</w:t>
      </w:r>
    </w:p>
    <w:p w14:paraId="657745F8" w14:textId="77777777" w:rsidR="00B80BD1" w:rsidRDefault="00B80BD1">
      <w:pPr>
        <w:pStyle w:val="ConsPlusTitle"/>
        <w:jc w:val="center"/>
      </w:pPr>
      <w:r>
        <w:t>РАЗВИТИЯ РЕСПУБЛИКИ АЛТАЙ НА 2020 - 2024 ГОДЫ, УТВЕРЖДЕННОЙ</w:t>
      </w:r>
    </w:p>
    <w:p w14:paraId="2BC42A24" w14:textId="77777777" w:rsidR="00B80BD1" w:rsidRDefault="00B80BD1">
      <w:pPr>
        <w:pStyle w:val="ConsPlusTitle"/>
        <w:jc w:val="center"/>
      </w:pPr>
      <w:r>
        <w:t>РАСПОРЯЖЕНИЕМ ПРАВИТЕЛЬСТВА РОССИЙСКОЙ ФЕДЕРАЦИИ</w:t>
      </w:r>
    </w:p>
    <w:p w14:paraId="1F9161E6" w14:textId="77777777" w:rsidR="00B80BD1" w:rsidRDefault="00B80BD1">
      <w:pPr>
        <w:pStyle w:val="ConsPlusTitle"/>
        <w:jc w:val="center"/>
      </w:pPr>
      <w:r>
        <w:t>ОТ 9 АПРЕЛЯ 2020 ГОДА N 937-Р</w:t>
      </w:r>
    </w:p>
    <w:p w14:paraId="27657E96" w14:textId="77777777" w:rsidR="00B80BD1" w:rsidRDefault="00B80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0BD1" w14:paraId="08DCA309" w14:textId="77777777">
        <w:tc>
          <w:tcPr>
            <w:tcW w:w="60" w:type="dxa"/>
            <w:tcBorders>
              <w:top w:val="nil"/>
              <w:left w:val="nil"/>
              <w:bottom w:val="nil"/>
              <w:right w:val="nil"/>
            </w:tcBorders>
            <w:shd w:val="clear" w:color="auto" w:fill="CED3F1"/>
            <w:tcMar>
              <w:top w:w="0" w:type="dxa"/>
              <w:left w:w="0" w:type="dxa"/>
              <w:bottom w:w="0" w:type="dxa"/>
              <w:right w:w="0" w:type="dxa"/>
            </w:tcMar>
          </w:tcPr>
          <w:p w14:paraId="7BB605A6" w14:textId="77777777" w:rsidR="00B80BD1" w:rsidRDefault="00B80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03A43F" w14:textId="77777777" w:rsidR="00B80BD1" w:rsidRDefault="00B80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C0D0F0" w14:textId="77777777" w:rsidR="00B80BD1" w:rsidRDefault="00B80BD1">
            <w:pPr>
              <w:pStyle w:val="ConsPlusNormal"/>
              <w:jc w:val="center"/>
            </w:pPr>
          </w:p>
        </w:tc>
        <w:tc>
          <w:tcPr>
            <w:tcW w:w="113" w:type="dxa"/>
            <w:tcBorders>
              <w:top w:val="nil"/>
              <w:left w:val="nil"/>
              <w:bottom w:val="nil"/>
              <w:right w:val="nil"/>
            </w:tcBorders>
            <w:shd w:val="clear" w:color="auto" w:fill="F4F3F8"/>
            <w:tcMar>
              <w:top w:w="0" w:type="dxa"/>
              <w:left w:w="0" w:type="dxa"/>
              <w:bottom w:w="0" w:type="dxa"/>
              <w:right w:w="0" w:type="dxa"/>
            </w:tcMar>
          </w:tcPr>
          <w:p w14:paraId="271C6F0A" w14:textId="77777777" w:rsidR="00B80BD1" w:rsidRDefault="00B80BD1">
            <w:pPr>
              <w:pStyle w:val="ConsPlusNormal"/>
            </w:pPr>
          </w:p>
        </w:tc>
      </w:tr>
    </w:tbl>
    <w:p w14:paraId="13673FED" w14:textId="77777777" w:rsidR="00B80BD1" w:rsidRDefault="00B80BD1">
      <w:pPr>
        <w:pStyle w:val="ConsPlusNormal"/>
        <w:jc w:val="both"/>
      </w:pPr>
    </w:p>
    <w:p w14:paraId="7B0C2EA7" w14:textId="77777777" w:rsidR="00B80BD1" w:rsidRDefault="00B80BD1">
      <w:pPr>
        <w:pStyle w:val="ConsPlusTitle"/>
        <w:jc w:val="center"/>
        <w:outlineLvl w:val="1"/>
      </w:pPr>
      <w:r>
        <w:t>I. Общие положения</w:t>
      </w:r>
    </w:p>
    <w:p w14:paraId="1D66A86B" w14:textId="77777777" w:rsidR="00B80BD1" w:rsidRDefault="00B80BD1">
      <w:pPr>
        <w:pStyle w:val="ConsPlusNormal"/>
        <w:jc w:val="both"/>
      </w:pPr>
    </w:p>
    <w:p w14:paraId="0657CC25" w14:textId="77777777" w:rsidR="00B80BD1" w:rsidRDefault="00B80BD1">
      <w:pPr>
        <w:pStyle w:val="ConsPlusNormal"/>
        <w:ind w:firstLine="540"/>
        <w:jc w:val="both"/>
      </w:pPr>
      <w:r>
        <w:t xml:space="preserve">1. Настоящий Порядок предоставления субсидий, источником финансового обеспечения которых являются иные межбюджетные трансферты из федерального бюджета и средства из республиканского бюджета на поддержку развития обеспечивающей и туристской инфраструктуры туристско-рекреационных кластеров в рамках реализации пункта 19 "Развитие обеспечивающей и туристской инфраструктуры туристско-рекреационных кластеров (в том числе придорожной инфраструктуры, улучшение благоустройства туристских территорий)" приложения N 2 к индивидуальной программе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в соответствии с </w:t>
      </w:r>
      <w:hyperlink r:id="rId5">
        <w:r>
          <w:rPr>
            <w:color w:val="0000FF"/>
          </w:rPr>
          <w:t>пунктом 3 статьи 78</w:t>
        </w:r>
      </w:hyperlink>
      <w:r>
        <w:t xml:space="preserve"> Бюджетного кодекса Российской Федерации устанавливает цели, условия и порядок предоставления субсидий из республиканского бюджета Республики Алтай юридическим лицам (за исключением государственных (муниципальных) учреждений) и индивидуальным предпринимателям на развитие обеспечивающей и туристской инфраструктуры туристско-рекреационных кластеров (далее соответственно - Субсидии, индивидуальная программа).</w:t>
      </w:r>
    </w:p>
    <w:p w14:paraId="713F4E8D" w14:textId="77777777" w:rsidR="00B80BD1" w:rsidRDefault="00B80BD1">
      <w:pPr>
        <w:pStyle w:val="ConsPlusNormal"/>
        <w:spacing w:before="220"/>
        <w:ind w:firstLine="540"/>
        <w:jc w:val="both"/>
      </w:pPr>
      <w:r>
        <w:t>1.1. Для целей настоящего Порядка применяются следующие понятия:</w:t>
      </w:r>
    </w:p>
    <w:p w14:paraId="24B57062" w14:textId="77777777" w:rsidR="00B80BD1" w:rsidRDefault="00B80BD1">
      <w:pPr>
        <w:pStyle w:val="ConsPlusNormal"/>
        <w:spacing w:before="220"/>
        <w:ind w:firstLine="540"/>
        <w:jc w:val="both"/>
      </w:pPr>
      <w:r>
        <w:t>а) "обеспечивающая инфраструктура" - объекты, необходимые для функционирования объектов туристской инфраструктуры на туристских территориях, в том числе сети электроснабжения, газоснабжения, теплоснабжения, водоснабжения, водоотведения, связи, дноуглубление и берегоукрепление, берегозащитные, пляжеудерживающие сооружения, объекты благоустройства общественных городских пространств, очистные сооружения, а также подключение к ним;</w:t>
      </w:r>
    </w:p>
    <w:p w14:paraId="5FA52E80" w14:textId="77777777" w:rsidR="00B80BD1" w:rsidRDefault="00B80BD1">
      <w:pPr>
        <w:pStyle w:val="ConsPlusNormal"/>
        <w:spacing w:before="220"/>
        <w:ind w:firstLine="540"/>
        <w:jc w:val="both"/>
      </w:pPr>
      <w:r>
        <w:t xml:space="preserve">б) "туристская инфраструктура" - коллективные средства размещения, объекты общественного питания, объекты туристского показа и посещения, объекты придорожного сервиса, объекты торговли и другие объекты, относящиеся к организациям, ведущим деятельность в соответствии с видами Общероссийского </w:t>
      </w:r>
      <w:hyperlink r:id="rId6">
        <w:r>
          <w:rPr>
            <w:color w:val="0000FF"/>
          </w:rPr>
          <w:t>классификатора</w:t>
        </w:r>
      </w:hyperlink>
      <w:r>
        <w:t xml:space="preserve"> видов экономической деятельности, относящимися к собирательной классификационной группировке видов экономической деятельности "Туризм".</w:t>
      </w:r>
    </w:p>
    <w:p w14:paraId="5EF5C89A" w14:textId="77777777" w:rsidR="00B80BD1" w:rsidRDefault="00B80BD1">
      <w:pPr>
        <w:pStyle w:val="ConsPlusNormal"/>
        <w:spacing w:before="220"/>
        <w:ind w:firstLine="540"/>
        <w:jc w:val="both"/>
      </w:pPr>
      <w:r>
        <w:t>Под развитием обеспечивающей и туристской инфраструктуры туристско-рекреационных кластеров понимается реализация мероприятий, повышающих конкурентоспособность туристских продуктов или услуг в Республике Алтай (далее - проекты).</w:t>
      </w:r>
    </w:p>
    <w:p w14:paraId="161DAF90" w14:textId="77777777" w:rsidR="00B80BD1" w:rsidRDefault="00B80BD1">
      <w:pPr>
        <w:pStyle w:val="ConsPlusNormal"/>
        <w:spacing w:before="220"/>
        <w:ind w:firstLine="540"/>
        <w:jc w:val="both"/>
      </w:pPr>
      <w:r>
        <w:t xml:space="preserve">2. Субсидии юридическим лицам (за исключением государственных (муниципальных) учреждений) и индивидуальным предпринимателям (далее соответственно - организация, индивидуальный предприниматель) предоставляются в целях финансового обеспечения (возмещения) затрат при реализации мероприятий индивидуальной программы, направленных на развитие обеспечивающей и туристской инфраструктуры туристско-рекреационных кластеров </w:t>
      </w:r>
      <w:r>
        <w:lastRenderedPageBreak/>
        <w:t>(далее - мероприятия).</w:t>
      </w:r>
    </w:p>
    <w:p w14:paraId="0BE4E535" w14:textId="77777777" w:rsidR="00B80BD1" w:rsidRDefault="00B80BD1">
      <w:pPr>
        <w:pStyle w:val="ConsPlusNormal"/>
        <w:spacing w:before="220"/>
        <w:ind w:firstLine="540"/>
        <w:jc w:val="both"/>
      </w:pPr>
      <w:bookmarkStart w:id="1" w:name="P53"/>
      <w:bookmarkEnd w:id="1"/>
      <w:r>
        <w:t>3. Субсидии предоставляются по направлениям:</w:t>
      </w:r>
    </w:p>
    <w:p w14:paraId="6739D714" w14:textId="77777777" w:rsidR="00B80BD1" w:rsidRDefault="00B80BD1">
      <w:pPr>
        <w:pStyle w:val="ConsPlusNormal"/>
        <w:spacing w:before="220"/>
        <w:ind w:firstLine="540"/>
        <w:jc w:val="both"/>
      </w:pPr>
      <w:r>
        <w:t>обустройство мест отдыха объектов придорожного сервиса, объектов туристского показа и посещения;</w:t>
      </w:r>
    </w:p>
    <w:p w14:paraId="30FCF647" w14:textId="77777777" w:rsidR="00B80BD1" w:rsidRDefault="00B80BD1">
      <w:pPr>
        <w:pStyle w:val="ConsPlusNormal"/>
        <w:spacing w:before="220"/>
        <w:ind w:firstLine="540"/>
        <w:jc w:val="both"/>
      </w:pPr>
      <w:r>
        <w:t>создание, реконструкция объектов обеспечивающей инфраструктуры.</w:t>
      </w:r>
    </w:p>
    <w:p w14:paraId="7380DDBA" w14:textId="77777777" w:rsidR="00B80BD1" w:rsidRDefault="00B80BD1">
      <w:pPr>
        <w:pStyle w:val="ConsPlusNormal"/>
        <w:spacing w:before="220"/>
        <w:ind w:firstLine="540"/>
        <w:jc w:val="both"/>
      </w:pPr>
      <w:r>
        <w:t>4. Субсидии предоставляются организациям, индивидуальным предпринимателям, отобранным Конкурсной комиссией по результатам рассмотрения заявок, документов, прилагаемых к нему на предоставление субсидии и определения наилучших условий достижения целей (результатов) (далее - конкурс) и заключившим с Министерством природных ресурсов, экологии и туризма Республики Алтай (далее - Министерство) соглашения о предоставлении субсидии.</w:t>
      </w:r>
    </w:p>
    <w:p w14:paraId="31C723E7" w14:textId="77777777" w:rsidR="00B80BD1" w:rsidRDefault="00B80BD1">
      <w:pPr>
        <w:pStyle w:val="ConsPlusNormal"/>
        <w:spacing w:before="220"/>
        <w:ind w:firstLine="540"/>
        <w:jc w:val="both"/>
      </w:pPr>
      <w:r>
        <w:t>5. Субсидии предоставляются по результатам конкурса Министерством, являющимся главным распорядителем средств республиканского бюджета Республики Алтай, в соответствии со сводной бюджетной росписью республиканского бюджета Республики Алтай,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ассигнований на предоставление субсидий на соответствующий финансовый год и плановый период, на цели, установленные правовым актом.</w:t>
      </w:r>
    </w:p>
    <w:p w14:paraId="3FB92E28" w14:textId="77777777" w:rsidR="00B80BD1" w:rsidRDefault="00B80BD1">
      <w:pPr>
        <w:pStyle w:val="ConsPlusNormal"/>
        <w:spacing w:before="220"/>
        <w:ind w:firstLine="540"/>
        <w:jc w:val="both"/>
      </w:pPr>
      <w:r>
        <w:t>6. Не допускается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3E2C9B2F" w14:textId="77777777" w:rsidR="00B80BD1" w:rsidRDefault="00B80BD1">
      <w:pPr>
        <w:pStyle w:val="ConsPlusNormal"/>
        <w:spacing w:before="220"/>
        <w:ind w:firstLine="540"/>
        <w:jc w:val="both"/>
      </w:pPr>
      <w:r>
        <w:t>7. Субсидии предоставляются на период действия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(далее - индивидуальная программа).</w:t>
      </w:r>
    </w:p>
    <w:p w14:paraId="504A2E11" w14:textId="77777777" w:rsidR="00B80BD1" w:rsidRDefault="00B80BD1">
      <w:pPr>
        <w:pStyle w:val="ConsPlusNormal"/>
        <w:spacing w:before="220"/>
        <w:ind w:firstLine="540"/>
        <w:jc w:val="both"/>
      </w:pPr>
      <w:bookmarkStart w:id="2" w:name="P60"/>
      <w:bookmarkEnd w:id="2"/>
      <w:r>
        <w:t>8. К категории получателей субсидии относятся организации и индивидуальные предприниматели, осуществляющие свою деятельность в сфере туризма.</w:t>
      </w:r>
    </w:p>
    <w:p w14:paraId="48D633C4" w14:textId="77777777" w:rsidR="00B80BD1" w:rsidRDefault="00B80BD1">
      <w:pPr>
        <w:pStyle w:val="ConsPlusNormal"/>
        <w:spacing w:before="220"/>
        <w:ind w:firstLine="540"/>
        <w:jc w:val="both"/>
      </w:pPr>
      <w:r>
        <w:t>До участия в конкурсе допускаются организации и индивидуальные предприниматели (участники отбора), которые представили заявки (далее - заявка), оформленные в соответствии с конкурсной документацией о проведении конкурса, и соответствуют следующим требованиям:</w:t>
      </w:r>
    </w:p>
    <w:p w14:paraId="5C8CCE21" w14:textId="77777777" w:rsidR="00B80BD1" w:rsidRDefault="00B80BD1">
      <w:pPr>
        <w:pStyle w:val="ConsPlusNormal"/>
        <w:spacing w:before="220"/>
        <w:ind w:firstLine="540"/>
        <w:jc w:val="both"/>
      </w:pPr>
      <w:r>
        <w:t xml:space="preserve">а) организация или индивидуальный предприниматель зарегистрированы и осуществляют деятельность на территории Республики Алтай в соответствии с кодом Общероссийского классификатора видов экономической деятельности ОК 029-2014 (КДЕС Ред. 2) </w:t>
      </w:r>
      <w:hyperlink r:id="rId7">
        <w:r>
          <w:rPr>
            <w:color w:val="0000FF"/>
          </w:rPr>
          <w:t>55</w:t>
        </w:r>
      </w:hyperlink>
      <w:r>
        <w:t xml:space="preserve"> "Деятельность по предоставлению мест для временного проживания" и </w:t>
      </w:r>
      <w:hyperlink r:id="rId8">
        <w:r>
          <w:rPr>
            <w:color w:val="0000FF"/>
          </w:rPr>
          <w:t>79</w:t>
        </w:r>
      </w:hyperlink>
      <w:r>
        <w:t xml:space="preserve"> "Деятельность туристических агентств и прочих организаций, предоставляющих услуги в сфере туризма";</w:t>
      </w:r>
    </w:p>
    <w:p w14:paraId="20CC9F5B" w14:textId="77777777" w:rsidR="00B80BD1" w:rsidRDefault="00B80BD1">
      <w:pPr>
        <w:pStyle w:val="ConsPlusNormal"/>
        <w:spacing w:before="220"/>
        <w:ind w:firstLine="540"/>
        <w:jc w:val="both"/>
      </w:pPr>
      <w:r>
        <w:t>б) организация не является иностранным юридическим лицом, а также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650A37F4" w14:textId="77777777" w:rsidR="00B80BD1" w:rsidRDefault="00B80BD1">
      <w:pPr>
        <w:pStyle w:val="ConsPlusNormal"/>
        <w:spacing w:before="220"/>
        <w:ind w:firstLine="540"/>
        <w:jc w:val="both"/>
      </w:pPr>
      <w:r>
        <w:t>в) индивидуальный предприниматель является гражданином Российской Федерации;</w:t>
      </w:r>
    </w:p>
    <w:p w14:paraId="541179EF" w14:textId="77777777" w:rsidR="00B80BD1" w:rsidRDefault="00B80BD1">
      <w:pPr>
        <w:pStyle w:val="ConsPlusNormal"/>
        <w:spacing w:before="220"/>
        <w:ind w:firstLine="540"/>
        <w:jc w:val="both"/>
      </w:pPr>
      <w:r>
        <w:lastRenderedPageBreak/>
        <w:t>г) участники отбора на 1 число месяца, в котором подана заявка, не являются получателями средств из федерального бюджета на основании иных нормативных правовых актов Российской Федерации на цели, установленные правовым актом и сроки ее оказания не истекли;</w:t>
      </w:r>
    </w:p>
    <w:p w14:paraId="3D7FAE0D" w14:textId="77777777" w:rsidR="00B80BD1" w:rsidRDefault="00B80BD1">
      <w:pPr>
        <w:pStyle w:val="ConsPlusNormal"/>
        <w:spacing w:before="220"/>
        <w:ind w:firstLine="540"/>
        <w:jc w:val="both"/>
      </w:pPr>
      <w:r>
        <w:t xml:space="preserve">д) участники отбора ранее не получали средства из республиканского бюджета Республики Алтай на основании иных нормативных актов Республики Алтай или муниципальных правовых актов на цели, указанные в </w:t>
      </w:r>
      <w:hyperlink w:anchor="P53">
        <w:r>
          <w:rPr>
            <w:color w:val="0000FF"/>
          </w:rPr>
          <w:t>пункте 3</w:t>
        </w:r>
      </w:hyperlink>
      <w:r>
        <w:t xml:space="preserve"> Порядка;</w:t>
      </w:r>
    </w:p>
    <w:p w14:paraId="6644F599" w14:textId="77777777" w:rsidR="00B80BD1" w:rsidRDefault="00B80BD1">
      <w:pPr>
        <w:pStyle w:val="ConsPlusNormal"/>
        <w:spacing w:before="220"/>
        <w:ind w:firstLine="540"/>
        <w:jc w:val="both"/>
      </w:pPr>
      <w:r>
        <w:t>е) у организации или индивидуального предпринимателя по состоянию на 1-е число месяца, предшествующего месяцу подачи заявки, отсутствуют просроченная задолженность по возврату в республиканский бюджет Республики Алтай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Алтай;</w:t>
      </w:r>
    </w:p>
    <w:p w14:paraId="7E8ED65B" w14:textId="77777777" w:rsidR="00B80BD1" w:rsidRDefault="00B80BD1">
      <w:pPr>
        <w:pStyle w:val="ConsPlusNormal"/>
        <w:spacing w:before="220"/>
        <w:ind w:firstLine="540"/>
        <w:jc w:val="both"/>
      </w:pPr>
      <w:r>
        <w:t>ж) у организации или индивидуального предпринимателя на дату представления документов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1A49555" w14:textId="77777777" w:rsidR="00B80BD1" w:rsidRDefault="00B80BD1">
      <w:pPr>
        <w:pStyle w:val="ConsPlusNormal"/>
        <w:spacing w:before="220"/>
        <w:ind w:firstLine="540"/>
        <w:jc w:val="both"/>
      </w:pPr>
      <w:r>
        <w:t>з) организация по состоянию на 1-е число месяца, предшествующего месяцу подачи заявки на участие в конкурсе, не находится в процессе ликвидации, реорганизации,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w:t>
      </w:r>
    </w:p>
    <w:p w14:paraId="0201CB6E" w14:textId="77777777" w:rsidR="00B80BD1" w:rsidRDefault="00B80BD1">
      <w:pPr>
        <w:pStyle w:val="ConsPlusNormal"/>
        <w:spacing w:before="220"/>
        <w:ind w:firstLine="540"/>
        <w:jc w:val="both"/>
      </w:pPr>
      <w:r>
        <w:t>и) внесены сведения в Единый государственный реестр юридических лиц или Единый государственный реестр индивидуальных предпринимателей не позднее чем за 6 месяцев до даты подачи заявки;</w:t>
      </w:r>
    </w:p>
    <w:p w14:paraId="19E5DD81" w14:textId="77777777" w:rsidR="00B80BD1" w:rsidRDefault="00B80BD1">
      <w:pPr>
        <w:pStyle w:val="ConsPlusNormal"/>
        <w:spacing w:before="220"/>
        <w:ind w:firstLine="540"/>
        <w:jc w:val="both"/>
      </w:pPr>
      <w:r>
        <w:t>к) с организацией, индивидуальным предпринимателем не расторгались соглашения о предоставлении субсидии;</w:t>
      </w:r>
    </w:p>
    <w:p w14:paraId="226F6D97" w14:textId="77777777" w:rsidR="00B80BD1" w:rsidRDefault="00B80BD1">
      <w:pPr>
        <w:pStyle w:val="ConsPlusNormal"/>
        <w:spacing w:before="220"/>
        <w:ind w:firstLine="540"/>
        <w:jc w:val="both"/>
      </w:pPr>
      <w:r>
        <w:t>л) в реестре дисквалифицированных лиц отсутствуют сведения о дисквалифицированных руководителе или главном бухгалтере участника отбора, являющегося юридическим лицом, об индивидуальном предпринимателе, являющихся участниками отбора;</w:t>
      </w:r>
    </w:p>
    <w:p w14:paraId="27CC0E87" w14:textId="77777777" w:rsidR="00B80BD1" w:rsidRDefault="00B80BD1">
      <w:pPr>
        <w:pStyle w:val="ConsPlusNormal"/>
        <w:spacing w:before="220"/>
        <w:ind w:firstLine="540"/>
        <w:jc w:val="both"/>
      </w:pPr>
      <w:r>
        <w:t>м)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326DE32D" w14:textId="77777777" w:rsidR="00B80BD1" w:rsidRDefault="00B80BD1">
      <w:pPr>
        <w:pStyle w:val="ConsPlusNormal"/>
        <w:spacing w:before="220"/>
        <w:ind w:firstLine="540"/>
        <w:jc w:val="both"/>
      </w:pPr>
      <w:r>
        <w:t>9. Все расходы, связанные с участием в конкурсе, включая расходы, связанные с подготовкой и предоставлением заявок, несут участники конкурса.</w:t>
      </w:r>
    </w:p>
    <w:p w14:paraId="3CB11016" w14:textId="77777777" w:rsidR="00B80BD1" w:rsidRDefault="00B80BD1">
      <w:pPr>
        <w:pStyle w:val="ConsPlusNormal"/>
        <w:spacing w:before="220"/>
        <w:ind w:firstLine="540"/>
        <w:jc w:val="both"/>
      </w:pPr>
      <w:r>
        <w:t>9.1.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Республики Алтай о республиканском бюджете (закона Республики Алтай о внесении изменений в закон Республики Алтай о республиканском бюджете).</w:t>
      </w:r>
    </w:p>
    <w:p w14:paraId="252CE040" w14:textId="77777777" w:rsidR="00B80BD1" w:rsidRDefault="00B80BD1">
      <w:pPr>
        <w:pStyle w:val="ConsPlusNormal"/>
        <w:jc w:val="both"/>
      </w:pPr>
    </w:p>
    <w:p w14:paraId="45A3CA0C" w14:textId="77777777" w:rsidR="00B80BD1" w:rsidRDefault="00B80BD1">
      <w:pPr>
        <w:pStyle w:val="ConsPlusTitle"/>
        <w:jc w:val="center"/>
        <w:outlineLvl w:val="1"/>
      </w:pPr>
      <w:r>
        <w:t>II. Порядок проведения отбора получателей субсидий</w:t>
      </w:r>
    </w:p>
    <w:p w14:paraId="378AFD2F" w14:textId="77777777" w:rsidR="00B80BD1" w:rsidRDefault="00B80BD1">
      <w:pPr>
        <w:pStyle w:val="ConsPlusTitle"/>
        <w:jc w:val="center"/>
      </w:pPr>
      <w:r>
        <w:t>для предоставления субсидий</w:t>
      </w:r>
    </w:p>
    <w:p w14:paraId="6A1FD135" w14:textId="77777777" w:rsidR="00B80BD1" w:rsidRDefault="00B80BD1">
      <w:pPr>
        <w:pStyle w:val="ConsPlusNormal"/>
        <w:jc w:val="both"/>
      </w:pPr>
    </w:p>
    <w:p w14:paraId="61A9D5FD" w14:textId="77777777" w:rsidR="00B80BD1" w:rsidRDefault="00B80BD1">
      <w:pPr>
        <w:pStyle w:val="ConsPlusNormal"/>
        <w:ind w:firstLine="540"/>
        <w:jc w:val="both"/>
      </w:pPr>
      <w:r>
        <w:t>10. Для проведения конкурса Министерство размещает объявление о проведении отбора не позднее 15 февраля календарного года на официальном сайте Министерства в информационно-телекоммуникационной сети "Интернет" (www.mpr-ra.ru) (далее - сеть "Интернет") и с 1 января 2024 года на едином портале бюджетной системы Российской Федерации в информационно-телекоммуникационной сети "Интернет" (budget.gov.ru) (далее - единый портал)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которое содержит следующую информацию:</w:t>
      </w:r>
    </w:p>
    <w:p w14:paraId="02A6DA19" w14:textId="77777777" w:rsidR="00B80BD1" w:rsidRDefault="00B80BD1">
      <w:pPr>
        <w:pStyle w:val="ConsPlusNormal"/>
        <w:spacing w:before="220"/>
        <w:ind w:firstLine="540"/>
        <w:jc w:val="both"/>
      </w:pPr>
      <w:r>
        <w:t>срок проведения отбора, а также информацию о возможности проведения нескольких этапов отбора с указанием сроков и порядка их проведения;</w:t>
      </w:r>
    </w:p>
    <w:p w14:paraId="48A4EE86" w14:textId="77777777" w:rsidR="00B80BD1" w:rsidRDefault="00B80BD1">
      <w:pPr>
        <w:pStyle w:val="ConsPlusNormal"/>
        <w:spacing w:before="220"/>
        <w:ind w:firstLine="540"/>
        <w:jc w:val="both"/>
      </w:pPr>
      <w:r>
        <w:t>дату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14:paraId="383B7884" w14:textId="77777777" w:rsidR="00B80BD1" w:rsidRDefault="00B80BD1">
      <w:pPr>
        <w:pStyle w:val="ConsPlusNormal"/>
        <w:spacing w:before="220"/>
        <w:ind w:firstLine="540"/>
        <w:jc w:val="both"/>
      </w:pPr>
      <w:r>
        <w:t>наименование, места нахождения, почтовый адрес, адрес электронной почты Министерства;</w:t>
      </w:r>
    </w:p>
    <w:p w14:paraId="62C502F8" w14:textId="77777777" w:rsidR="00B80BD1" w:rsidRDefault="00B80BD1">
      <w:pPr>
        <w:pStyle w:val="ConsPlusNormal"/>
        <w:spacing w:before="220"/>
        <w:ind w:firstLine="540"/>
        <w:jc w:val="both"/>
      </w:pPr>
      <w:r>
        <w:t>доменное имя и (или) указатели страниц системы "Электронный бюджет", на котором обеспечивается проведение отбора или сети "Интернет" с 1 января 2024 года;</w:t>
      </w:r>
    </w:p>
    <w:p w14:paraId="6A34DA9C" w14:textId="77777777" w:rsidR="00B80BD1" w:rsidRDefault="00B80BD1">
      <w:pPr>
        <w:pStyle w:val="ConsPlusNormal"/>
        <w:spacing w:before="220"/>
        <w:ind w:firstLine="540"/>
        <w:jc w:val="both"/>
      </w:pPr>
      <w:r>
        <w:t>мероприятия для предоставления субсидии;</w:t>
      </w:r>
    </w:p>
    <w:p w14:paraId="08B37B33" w14:textId="77777777" w:rsidR="00B80BD1" w:rsidRDefault="00B80BD1">
      <w:pPr>
        <w:pStyle w:val="ConsPlusNormal"/>
        <w:spacing w:before="220"/>
        <w:ind w:firstLine="540"/>
        <w:jc w:val="both"/>
      </w:pPr>
      <w:r>
        <w:t>цель предоставления субсидии и результатов;</w:t>
      </w:r>
    </w:p>
    <w:p w14:paraId="688A15E9" w14:textId="77777777" w:rsidR="00B80BD1" w:rsidRDefault="00B80BD1">
      <w:pPr>
        <w:pStyle w:val="ConsPlusNormal"/>
        <w:spacing w:before="220"/>
        <w:ind w:firstLine="540"/>
        <w:jc w:val="both"/>
      </w:pPr>
      <w:r>
        <w:t>требования к участникам отбора, перечень документов, необходимых для подтверждения соответствия участника отбора требованиям;</w:t>
      </w:r>
    </w:p>
    <w:p w14:paraId="48DB19E7" w14:textId="77777777" w:rsidR="00B80BD1" w:rsidRDefault="00B80BD1">
      <w:pPr>
        <w:pStyle w:val="ConsPlusNormal"/>
        <w:spacing w:before="220"/>
        <w:ind w:firstLine="540"/>
        <w:jc w:val="both"/>
      </w:pPr>
      <w:r>
        <w:t>срок, в течение которого победитель (победители) должен подписать соглашение о предоставлении субсидии;</w:t>
      </w:r>
    </w:p>
    <w:p w14:paraId="187D7EF9" w14:textId="77777777" w:rsidR="00B80BD1" w:rsidRDefault="00B80BD1">
      <w:pPr>
        <w:pStyle w:val="ConsPlusNormal"/>
        <w:spacing w:before="220"/>
        <w:ind w:firstLine="540"/>
        <w:jc w:val="both"/>
      </w:pPr>
      <w:r>
        <w:t>правила рассмотрения и оценки предложений заявок (участников отбора);</w:t>
      </w:r>
    </w:p>
    <w:p w14:paraId="217CD7F2" w14:textId="77777777" w:rsidR="00B80BD1" w:rsidRDefault="00B80BD1">
      <w:pPr>
        <w:pStyle w:val="ConsPlusNormal"/>
        <w:spacing w:before="220"/>
        <w:ind w:firstLine="540"/>
        <w:jc w:val="both"/>
      </w:pPr>
      <w:r>
        <w:t>порядок отзыва предложений (заявок участников отбора);</w:t>
      </w:r>
    </w:p>
    <w:p w14:paraId="4D752F50" w14:textId="77777777" w:rsidR="00B80BD1" w:rsidRDefault="00B80BD1">
      <w:pPr>
        <w:pStyle w:val="ConsPlusNormal"/>
        <w:spacing w:before="220"/>
        <w:ind w:firstLine="540"/>
        <w:jc w:val="both"/>
      </w:pPr>
      <w:r>
        <w:t>порядок возврата предложений (заявок) участников отбора, определяющего в том числе основания;</w:t>
      </w:r>
    </w:p>
    <w:p w14:paraId="23A4E615" w14:textId="77777777" w:rsidR="00B80BD1" w:rsidRDefault="00B80BD1">
      <w:pPr>
        <w:pStyle w:val="ConsPlusNormal"/>
        <w:spacing w:before="220"/>
        <w:ind w:firstLine="540"/>
        <w:jc w:val="both"/>
      </w:pPr>
      <w:r>
        <w:t>условия признания победителей отбора уклонившимися от заключения соглашения о предоставлении субсидии;</w:t>
      </w:r>
    </w:p>
    <w:p w14:paraId="081B7B30" w14:textId="77777777" w:rsidR="00B80BD1" w:rsidRDefault="00B80BD1">
      <w:pPr>
        <w:pStyle w:val="ConsPlusNormal"/>
        <w:spacing w:before="220"/>
        <w:ind w:firstLine="540"/>
        <w:jc w:val="both"/>
      </w:pPr>
      <w:r>
        <w:t>дата размещения результатов отбора в сети "Интернет" и на едином портале с 1 января 2024 года (в случае проведения отбора в системе "Электронный бюджет");</w:t>
      </w:r>
    </w:p>
    <w:p w14:paraId="54534AC5" w14:textId="77777777" w:rsidR="00B80BD1" w:rsidRDefault="00B80BD1">
      <w:pPr>
        <w:pStyle w:val="ConsPlusNormal"/>
        <w:spacing w:before="220"/>
        <w:ind w:firstLine="540"/>
        <w:jc w:val="both"/>
      </w:pPr>
      <w:r>
        <w:t>порядок подачи заявок участниками отбора и требований, предъявляемых к форме и содержанию заявок, подаваемых участниками отбора;</w:t>
      </w:r>
    </w:p>
    <w:p w14:paraId="1A684D79" w14:textId="77777777" w:rsidR="00B80BD1" w:rsidRDefault="00B80BD1">
      <w:pPr>
        <w:pStyle w:val="ConsPlusNormal"/>
        <w:spacing w:before="220"/>
        <w:ind w:firstLine="540"/>
        <w:jc w:val="both"/>
      </w:pPr>
      <w:r>
        <w:t>порядок предоставления участникам конкурса разъяснений положений о проведении конкурса, даты начала и окончания срока предоставления разъяснений.</w:t>
      </w:r>
    </w:p>
    <w:p w14:paraId="2E70CFA2" w14:textId="77777777" w:rsidR="00B80BD1" w:rsidRDefault="00B80BD1">
      <w:pPr>
        <w:pStyle w:val="ConsPlusNormal"/>
        <w:spacing w:before="220"/>
        <w:ind w:firstLine="540"/>
        <w:jc w:val="both"/>
      </w:pPr>
      <w:r>
        <w:t xml:space="preserve">11. До участия в конкурсе допускаются организации и индивидуальные предприниматели (участники отбора), которые соответствуют требованиям, указанным в </w:t>
      </w:r>
      <w:hyperlink w:anchor="P60">
        <w:r>
          <w:rPr>
            <w:color w:val="0000FF"/>
          </w:rPr>
          <w:t>пункте 8</w:t>
        </w:r>
      </w:hyperlink>
      <w:r>
        <w:t xml:space="preserve"> настоящего Порядка.</w:t>
      </w:r>
    </w:p>
    <w:p w14:paraId="38DA47ED" w14:textId="77777777" w:rsidR="00B80BD1" w:rsidRDefault="00B80BD1">
      <w:pPr>
        <w:pStyle w:val="ConsPlusNormal"/>
        <w:spacing w:before="220"/>
        <w:ind w:firstLine="540"/>
        <w:jc w:val="both"/>
      </w:pPr>
      <w:r>
        <w:t>12. Отбор участников конкурса осуществляется на основании оценки заявки с учетом следующих критериев, значения и порядок расчета которых устанавливаются настоящим Постановлением:</w:t>
      </w:r>
    </w:p>
    <w:p w14:paraId="29063347" w14:textId="77777777" w:rsidR="00B80BD1" w:rsidRDefault="00B80BD1">
      <w:pPr>
        <w:pStyle w:val="ConsPlusNormal"/>
        <w:spacing w:before="220"/>
        <w:ind w:firstLine="540"/>
        <w:jc w:val="both"/>
      </w:pPr>
      <w:r>
        <w:t>а) актуальность и значимость - социально-экономическое значение проекта, проект направлен на расширение предложения туристского продукта на территории Республики Алтай, наличие рынка продаж, расширение сезонных предложений на туристском рынке;</w:t>
      </w:r>
    </w:p>
    <w:p w14:paraId="6DE9FF03" w14:textId="77777777" w:rsidR="00B80BD1" w:rsidRDefault="00B80BD1">
      <w:pPr>
        <w:pStyle w:val="ConsPlusNormal"/>
        <w:spacing w:before="220"/>
        <w:ind w:firstLine="540"/>
        <w:jc w:val="both"/>
      </w:pPr>
      <w:r>
        <w:t>б) наличие обязательного уровня софинансирования - размер собственных средств организации или индивидуального предпринимателя, вкладываемых в реализацию проекта, должен составлять не менее 30 процентов объема запрашиваемой субсидии;</w:t>
      </w:r>
    </w:p>
    <w:p w14:paraId="44E8F639" w14:textId="77777777" w:rsidR="00B80BD1" w:rsidRDefault="00B80BD1">
      <w:pPr>
        <w:pStyle w:val="ConsPlusNormal"/>
        <w:spacing w:before="220"/>
        <w:ind w:firstLine="540"/>
        <w:jc w:val="both"/>
      </w:pPr>
      <w:r>
        <w:t>в) квалификация - наличие у работников организации или у индивидуального предпринимателя, а также у привлекаемых ими специалистов опыта и соответствующих компетенций для реализации мероприятий;</w:t>
      </w:r>
    </w:p>
    <w:p w14:paraId="383AC458" w14:textId="77777777" w:rsidR="00B80BD1" w:rsidRDefault="00B80BD1">
      <w:pPr>
        <w:pStyle w:val="ConsPlusNormal"/>
        <w:spacing w:before="220"/>
        <w:ind w:firstLine="540"/>
        <w:jc w:val="both"/>
      </w:pPr>
      <w:r>
        <w:t>г) согласованность - организацией или индивидуальным предпринимателем представлено гарантийное письмо органа местного самоуправления, подтверждающее актуальность проекта, направленного на развитие обеспечивающей и туристской инфраструктуры туристско-рекреационных кластеров в данном районе.</w:t>
      </w:r>
    </w:p>
    <w:p w14:paraId="418B436D" w14:textId="77777777" w:rsidR="00B80BD1" w:rsidRDefault="00B80BD1">
      <w:pPr>
        <w:pStyle w:val="ConsPlusNormal"/>
        <w:spacing w:before="220"/>
        <w:ind w:firstLine="540"/>
        <w:jc w:val="both"/>
      </w:pPr>
      <w:r>
        <w:t>13. В случае неиспользования лимитов бюджетных обязательств в полном объеме Министерство принимает решение о проведении дополнительного отбора.</w:t>
      </w:r>
    </w:p>
    <w:p w14:paraId="0FDBED34" w14:textId="77777777" w:rsidR="00B80BD1" w:rsidRDefault="00B80BD1">
      <w:pPr>
        <w:pStyle w:val="ConsPlusNormal"/>
        <w:spacing w:before="220"/>
        <w:ind w:firstLine="540"/>
        <w:jc w:val="both"/>
      </w:pPr>
      <w:r>
        <w:t>14. Организации и индивидуальные предприниматели могут представить только одну заявку на участие в конкурсе.</w:t>
      </w:r>
    </w:p>
    <w:p w14:paraId="0327A7DB" w14:textId="77777777" w:rsidR="00B80BD1" w:rsidRDefault="00B80BD1">
      <w:pPr>
        <w:pStyle w:val="ConsPlusNormal"/>
        <w:spacing w:before="220"/>
        <w:ind w:firstLine="540"/>
        <w:jc w:val="both"/>
      </w:pPr>
      <w:r>
        <w:t>15. Министерство вправе вносить изменения в объявление о проведении конкурса. При внесении изменений в объявление срок подачи заявок на участие в конкурсе должен быть продлен при условии, что со дня размещения в сети "Интернет" и на едином портале (в случае проведения отбора в системе "Электронный бюджет"), внесенных изменений в объявление до дня окончания подачи заявок на участие в отборе, срок составлял не менее 5 календарных дней.</w:t>
      </w:r>
    </w:p>
    <w:p w14:paraId="144FCBA1" w14:textId="77777777" w:rsidR="00B80BD1" w:rsidRDefault="00B80BD1">
      <w:pPr>
        <w:pStyle w:val="ConsPlusNormal"/>
        <w:spacing w:before="220"/>
        <w:ind w:firstLine="540"/>
        <w:jc w:val="both"/>
      </w:pPr>
      <w:r>
        <w:t>Изменения, вносимые в объявление о проведении конкурса, размещаются в течение 1 рабочего дня в сети "Интернет" и на едином портале (в случае проведения отбора в системе "Электронный бюджет"). Участники отбора, подавшие заявки в Министерство к моменту принятия решения о внесении изменений в объявление о проведении конкурса, уведомляются в течение 1 рабочего дня со дня размещения изменений, вносимых в объявление о проведении конкурса, в сети "Интернет" и на едином портале (в случае проведения отбора в системе "Электронный бюджет"). Уведомление осуществляется по телефону (электронной почте), указанному в заявке.</w:t>
      </w:r>
    </w:p>
    <w:p w14:paraId="41F941EB" w14:textId="77777777" w:rsidR="00B80BD1" w:rsidRDefault="00B80BD1">
      <w:pPr>
        <w:pStyle w:val="ConsPlusNormal"/>
        <w:spacing w:before="220"/>
        <w:ind w:firstLine="540"/>
        <w:jc w:val="both"/>
      </w:pPr>
      <w:r>
        <w:t>Министерство не несет ответственности в случае, если участники конкурса своевременно не ознакомились с изменениями, внесенными в объявление о проведении конкурса, размещенными в сети "Интернет" и на едином портале (в случае проведения отбора в системе "Электронный бюджет").</w:t>
      </w:r>
    </w:p>
    <w:p w14:paraId="6BDC80A7" w14:textId="77777777" w:rsidR="00B80BD1" w:rsidRDefault="00B80BD1">
      <w:pPr>
        <w:pStyle w:val="ConsPlusNormal"/>
        <w:spacing w:before="220"/>
        <w:ind w:firstLine="540"/>
        <w:jc w:val="both"/>
      </w:pPr>
      <w:r>
        <w:t>Министерство вправе принять решение об отказе в проведении конкурса не позднее чем за 5 календарных дней до окончания срока приема заявок на участие в конкурсе.</w:t>
      </w:r>
    </w:p>
    <w:p w14:paraId="05407B7C" w14:textId="77777777" w:rsidR="00B80BD1" w:rsidRDefault="00B80BD1">
      <w:pPr>
        <w:pStyle w:val="ConsPlusNormal"/>
        <w:spacing w:before="220"/>
        <w:ind w:firstLine="540"/>
        <w:jc w:val="both"/>
      </w:pPr>
      <w:r>
        <w:t>В случае принятия Министерством решения об отказе в проведении конкурса, соответствующее уведомление размещается в сети "Интернет" и на едином портале (в случае проведения отбора в системе "Электронный бюджет") не позднее дня, следующего за днем принятия решения об отказе в проведении конкурса.</w:t>
      </w:r>
    </w:p>
    <w:p w14:paraId="1AA61575" w14:textId="77777777" w:rsidR="00B80BD1" w:rsidRDefault="00B80BD1">
      <w:pPr>
        <w:pStyle w:val="ConsPlusNormal"/>
        <w:spacing w:before="220"/>
        <w:ind w:firstLine="540"/>
        <w:jc w:val="both"/>
      </w:pPr>
      <w:r>
        <w:t>Заявки, поступившие в Министерство к моменту принятия решения об отказе в проведении конкурса, не рассматриваются, представленные заявки направляются представившим их участникам в течение 3 рабочих дней со дня принятия решения об отказе в проведении конкурса.</w:t>
      </w:r>
    </w:p>
    <w:p w14:paraId="7091E106" w14:textId="77777777" w:rsidR="00B80BD1" w:rsidRDefault="00B80BD1">
      <w:pPr>
        <w:pStyle w:val="ConsPlusNormal"/>
        <w:spacing w:before="220"/>
        <w:ind w:firstLine="540"/>
        <w:jc w:val="both"/>
      </w:pPr>
      <w:r>
        <w:t xml:space="preserve">16. Прием, регистрация заявок осуществляется в течение одного рабочего дня со дня поступления. Для проведения конкурса Министерство в течение 10 рабочих дней со дня окончания приема заявок рассматривает заявки на предмет соответствия участников конкурса требованиям </w:t>
      </w:r>
      <w:hyperlink w:anchor="P60">
        <w:r>
          <w:rPr>
            <w:color w:val="0000FF"/>
          </w:rPr>
          <w:t>пунктов 8</w:t>
        </w:r>
      </w:hyperlink>
      <w:r>
        <w:t xml:space="preserve">, </w:t>
      </w:r>
      <w:hyperlink w:anchor="P150">
        <w:r>
          <w:rPr>
            <w:color w:val="0000FF"/>
          </w:rPr>
          <w:t>18</w:t>
        </w:r>
      </w:hyperlink>
      <w:r>
        <w:t xml:space="preserve"> настоящего Порядка.</w:t>
      </w:r>
    </w:p>
    <w:p w14:paraId="277293E0" w14:textId="77777777" w:rsidR="00B80BD1" w:rsidRDefault="00B80BD1">
      <w:pPr>
        <w:pStyle w:val="ConsPlusNormal"/>
        <w:jc w:val="both"/>
      </w:pPr>
      <w:r>
        <w:t xml:space="preserve">(в ред. </w:t>
      </w:r>
      <w:hyperlink r:id="rId9">
        <w:r>
          <w:rPr>
            <w:color w:val="0000FF"/>
          </w:rPr>
          <w:t>Постановления</w:t>
        </w:r>
      </w:hyperlink>
      <w:r>
        <w:t xml:space="preserve"> Правительства Республики Алтай от 25.02.2021 N 45)</w:t>
      </w:r>
    </w:p>
    <w:p w14:paraId="719FB30B" w14:textId="77777777" w:rsidR="00B80BD1" w:rsidRDefault="00B80BD1">
      <w:pPr>
        <w:pStyle w:val="ConsPlusNormal"/>
        <w:spacing w:before="220"/>
        <w:ind w:firstLine="540"/>
        <w:jc w:val="both"/>
      </w:pPr>
      <w:r>
        <w:t>17. После проверки допущенные заявки передаются для рассмотрения конкурсной комиссии по проведению конкурса на поддержку развития обеспечивающей и туристской инфраструктуры туристско-рекреационных кластеров (далее - Конкурсная комиссия).</w:t>
      </w:r>
    </w:p>
    <w:p w14:paraId="16A48F74" w14:textId="77777777" w:rsidR="00B80BD1" w:rsidRDefault="00B80BD1">
      <w:pPr>
        <w:pStyle w:val="ConsPlusNormal"/>
        <w:spacing w:before="220"/>
        <w:ind w:firstLine="540"/>
        <w:jc w:val="both"/>
      </w:pPr>
      <w:r>
        <w:t>Конкурсная комиссия и Положение о конкурсной комиссии утверждается приказом Министерства.</w:t>
      </w:r>
    </w:p>
    <w:p w14:paraId="422022B1" w14:textId="77777777" w:rsidR="00B80BD1" w:rsidRDefault="00B80BD1">
      <w:pPr>
        <w:pStyle w:val="ConsPlusNormal"/>
        <w:spacing w:before="220"/>
        <w:ind w:firstLine="540"/>
        <w:jc w:val="both"/>
      </w:pPr>
      <w:r>
        <w:t xml:space="preserve">Конкурсная комиссия оценивает допущенные заявки по </w:t>
      </w:r>
      <w:hyperlink w:anchor="P583">
        <w:r>
          <w:rPr>
            <w:color w:val="0000FF"/>
          </w:rPr>
          <w:t>критериям</w:t>
        </w:r>
      </w:hyperlink>
      <w:r>
        <w:t xml:space="preserve"> оценки, определенным приложением N 4 к настоящему Порядку.</w:t>
      </w:r>
    </w:p>
    <w:p w14:paraId="65DFBA10" w14:textId="77777777" w:rsidR="00B80BD1" w:rsidRDefault="00B80BD1">
      <w:pPr>
        <w:pStyle w:val="ConsPlusNormal"/>
        <w:spacing w:before="220"/>
        <w:ind w:firstLine="540"/>
        <w:jc w:val="both"/>
      </w:pPr>
      <w:r>
        <w:t>Итоговая сумма оценок заявок участников конкурса формируется посредством суммирования оценок.</w:t>
      </w:r>
    </w:p>
    <w:p w14:paraId="52F1E8E1" w14:textId="77777777" w:rsidR="00B80BD1" w:rsidRDefault="00B80BD1">
      <w:pPr>
        <w:pStyle w:val="ConsPlusNormal"/>
        <w:spacing w:before="220"/>
        <w:ind w:firstLine="540"/>
        <w:jc w:val="both"/>
      </w:pPr>
      <w:r>
        <w:t>По итогам рассмотрения оценок заявок Конкурсной комиссией участники конкурса, набравшие наибольшее количество баллов, признаются победителями конкурса. Результаты оценки заявок оформляются протоколом оценки заявок, который размещается в сети "Интернет" и на едином портале с 1 января 2024 года (в случае проведения отбора в системе "Электронный бюджет") в течение 2 рабочих дней со дня его подписания, которое содержит следующую информацию:</w:t>
      </w:r>
    </w:p>
    <w:p w14:paraId="3557AE1A" w14:textId="77777777" w:rsidR="00B80BD1" w:rsidRDefault="00B80BD1">
      <w:pPr>
        <w:pStyle w:val="ConsPlusNormal"/>
        <w:spacing w:before="220"/>
        <w:ind w:firstLine="540"/>
        <w:jc w:val="both"/>
      </w:pPr>
      <w:r>
        <w:t>дата, время и место проведения рассмотрения и оценки заявок;</w:t>
      </w:r>
    </w:p>
    <w:p w14:paraId="5A3F756D" w14:textId="77777777" w:rsidR="00B80BD1" w:rsidRDefault="00B80BD1">
      <w:pPr>
        <w:pStyle w:val="ConsPlusNormal"/>
        <w:spacing w:before="220"/>
        <w:ind w:firstLine="540"/>
        <w:jc w:val="both"/>
      </w:pPr>
      <w:r>
        <w:t>информация об участниках отбора, заявки которых были рассмотрены, отклонены, с указанием причин их отклонения;</w:t>
      </w:r>
    </w:p>
    <w:p w14:paraId="4AAEC14E" w14:textId="77777777" w:rsidR="00B80BD1" w:rsidRDefault="00B80BD1">
      <w:pPr>
        <w:pStyle w:val="ConsPlusNormal"/>
        <w:spacing w:before="220"/>
        <w:ind w:firstLine="540"/>
        <w:jc w:val="both"/>
      </w:pPr>
      <w:r>
        <w:t>итоговое количество баллов заявки участника отбора;</w:t>
      </w:r>
    </w:p>
    <w:p w14:paraId="40DE1BFB" w14:textId="77777777" w:rsidR="00B80BD1" w:rsidRDefault="00B80BD1">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14:paraId="088FD826" w14:textId="77777777" w:rsidR="00B80BD1" w:rsidRDefault="00B80BD1">
      <w:pPr>
        <w:pStyle w:val="ConsPlusNormal"/>
        <w:spacing w:before="220"/>
        <w:ind w:firstLine="540"/>
        <w:jc w:val="both"/>
      </w:pPr>
      <w:r>
        <w:t xml:space="preserve">Победители конкурса определяются по мероприятиям, предусмотренным </w:t>
      </w:r>
      <w:hyperlink w:anchor="P53">
        <w:r>
          <w:rPr>
            <w:color w:val="0000FF"/>
          </w:rPr>
          <w:t>пунктом 3</w:t>
        </w:r>
      </w:hyperlink>
      <w:r>
        <w:t xml:space="preserve"> настоящего Порядка. В случае если несколько участников набрали одинаковое количество баллов, победителем конкурса признается участник конкурса, заявка которого поступила в Министерство раньше (с учетом даты и времени поступления). Учет даты и времени поступления заявок Министерство ведет в журнале регистрации.</w:t>
      </w:r>
    </w:p>
    <w:p w14:paraId="3CE27F36" w14:textId="77777777" w:rsidR="00B80BD1" w:rsidRDefault="00B80BD1">
      <w:pPr>
        <w:pStyle w:val="ConsPlusNormal"/>
        <w:spacing w:before="220"/>
        <w:ind w:firstLine="540"/>
        <w:jc w:val="both"/>
      </w:pPr>
      <w:r>
        <w:t>Победителю конкурса предоставляется субсидия исходя из размера, указанного им в заявке, в случае если совокупный размер субсидий, запрашиваемых победителями конкурса согласно заявкам, не превышает объема лимитов бюджетных обязательств, доведенных до Министерства, но не более 10 млн рублей.</w:t>
      </w:r>
    </w:p>
    <w:p w14:paraId="5388E4A4" w14:textId="77777777" w:rsidR="00B80BD1" w:rsidRDefault="00B80BD1">
      <w:pPr>
        <w:pStyle w:val="ConsPlusNormal"/>
        <w:spacing w:before="220"/>
        <w:ind w:firstLine="540"/>
        <w:jc w:val="both"/>
      </w:pPr>
      <w:r>
        <w:t>В случае если совокупный размер субсидии запрашиваемых победителями конкурса согласно заявкам превышает объем лимитов бюджетных обязательств, доведенных до Министерства, размер предоставляемых субсидий определяется Конкурсной комиссией.</w:t>
      </w:r>
    </w:p>
    <w:p w14:paraId="45B84F34" w14:textId="77777777" w:rsidR="00B80BD1" w:rsidRDefault="00B80BD1">
      <w:pPr>
        <w:pStyle w:val="ConsPlusNormal"/>
        <w:spacing w:before="220"/>
        <w:ind w:firstLine="540"/>
        <w:jc w:val="both"/>
      </w:pPr>
      <w:r>
        <w:t xml:space="preserve">Основаниями для отклонения участников отбора в участии в конкурсе являются требования </w:t>
      </w:r>
      <w:hyperlink w:anchor="P185">
        <w:r>
          <w:rPr>
            <w:color w:val="0000FF"/>
          </w:rPr>
          <w:t>пункта 21</w:t>
        </w:r>
      </w:hyperlink>
      <w:r>
        <w:t xml:space="preserve"> настоящего Порядка.</w:t>
      </w:r>
    </w:p>
    <w:p w14:paraId="4AC35FBF" w14:textId="77777777" w:rsidR="00B80BD1" w:rsidRDefault="00B80BD1">
      <w:pPr>
        <w:pStyle w:val="ConsPlusNormal"/>
        <w:jc w:val="both"/>
      </w:pPr>
    </w:p>
    <w:p w14:paraId="443D04C5" w14:textId="77777777" w:rsidR="00B80BD1" w:rsidRDefault="00B80BD1">
      <w:pPr>
        <w:pStyle w:val="ConsPlusTitle"/>
        <w:jc w:val="center"/>
        <w:outlineLvl w:val="1"/>
      </w:pPr>
      <w:r>
        <w:t>III. Условия и порядок предоставления субсидий</w:t>
      </w:r>
    </w:p>
    <w:p w14:paraId="73ECBFFF" w14:textId="77777777" w:rsidR="00B80BD1" w:rsidRDefault="00B80BD1">
      <w:pPr>
        <w:pStyle w:val="ConsPlusNormal"/>
        <w:jc w:val="both"/>
      </w:pPr>
    </w:p>
    <w:p w14:paraId="5C8E8FF2" w14:textId="77777777" w:rsidR="00B80BD1" w:rsidRDefault="00B80BD1">
      <w:pPr>
        <w:pStyle w:val="ConsPlusNormal"/>
        <w:ind w:firstLine="540"/>
        <w:jc w:val="both"/>
      </w:pPr>
      <w:bookmarkStart w:id="3" w:name="P150"/>
      <w:bookmarkEnd w:id="3"/>
      <w:r>
        <w:t xml:space="preserve">18. Для участия в конкурсе организации или индивидуальные предприниматели представляют в Министерство </w:t>
      </w:r>
      <w:hyperlink w:anchor="P299">
        <w:r>
          <w:rPr>
            <w:color w:val="0000FF"/>
          </w:rPr>
          <w:t>заявку</w:t>
        </w:r>
      </w:hyperlink>
      <w:r>
        <w:t xml:space="preserve"> на бумажном носителе по форме согласно приложению N 1 к настоящему Порядку, с приложением следующего пакета документов:</w:t>
      </w:r>
    </w:p>
    <w:p w14:paraId="64352FEC" w14:textId="77777777" w:rsidR="00B80BD1" w:rsidRDefault="00B80BD1">
      <w:pPr>
        <w:pStyle w:val="ConsPlusNormal"/>
        <w:spacing w:before="220"/>
        <w:ind w:firstLine="540"/>
        <w:jc w:val="both"/>
      </w:pPr>
      <w:r>
        <w:t xml:space="preserve">а) сопроводительное </w:t>
      </w:r>
      <w:hyperlink w:anchor="P415">
        <w:r>
          <w:rPr>
            <w:color w:val="0000FF"/>
          </w:rPr>
          <w:t>письмо</w:t>
        </w:r>
      </w:hyperlink>
      <w:r>
        <w:t xml:space="preserve"> за подписью руководителя организации (лица, исполняющего обязанности руководителя организации) или индивидуального предпринимателя по форме согласно приложению N 2 к настоящему Порядку об участии в конкурсе, включающее:</w:t>
      </w:r>
    </w:p>
    <w:p w14:paraId="677C57FC" w14:textId="77777777" w:rsidR="00B80BD1" w:rsidRDefault="00B80BD1">
      <w:pPr>
        <w:pStyle w:val="ConsPlusNormal"/>
        <w:spacing w:before="220"/>
        <w:ind w:firstLine="540"/>
        <w:jc w:val="both"/>
      </w:pPr>
      <w:r>
        <w:t>обязательство об использовании средств субсидии в целях реализации мероприятий, указанных в заявке;</w:t>
      </w:r>
    </w:p>
    <w:p w14:paraId="284843ED" w14:textId="77777777" w:rsidR="00B80BD1" w:rsidRDefault="00B80BD1">
      <w:pPr>
        <w:pStyle w:val="ConsPlusNormal"/>
        <w:spacing w:before="220"/>
        <w:ind w:firstLine="540"/>
        <w:jc w:val="both"/>
      </w:pPr>
      <w:r>
        <w:t>обязательство об участии организации или индивидуального предпринимателя в софинансировании мероприятия в размере не менее 30 процентов суммы полученной субсидии;</w:t>
      </w:r>
    </w:p>
    <w:p w14:paraId="7762ABB8" w14:textId="77777777" w:rsidR="00B80BD1" w:rsidRDefault="00B80BD1">
      <w:pPr>
        <w:pStyle w:val="ConsPlusNormal"/>
        <w:spacing w:before="220"/>
        <w:ind w:firstLine="540"/>
        <w:jc w:val="both"/>
      </w:pPr>
      <w:r>
        <w:t xml:space="preserve">согласие получателя субсидии на осуществление Министерством и уполномоченным органом государственного (муниципального) финансового контроля проверок соблюдения условий и порядка предоставления субсидии, в том числе в части достижения результатов предоставления субсидии, в соответствии со </w:t>
      </w:r>
      <w:hyperlink r:id="rId10">
        <w:r>
          <w:rPr>
            <w:color w:val="0000FF"/>
          </w:rPr>
          <w:t>статьями 268.1</w:t>
        </w:r>
      </w:hyperlink>
      <w:r>
        <w:t xml:space="preserve"> и </w:t>
      </w:r>
      <w:hyperlink r:id="rId11">
        <w:r>
          <w:rPr>
            <w:color w:val="0000FF"/>
          </w:rPr>
          <w:t>269.2</w:t>
        </w:r>
      </w:hyperlink>
      <w:r>
        <w:t xml:space="preserve"> Бюджетного кодекса Российской Федерации;</w:t>
      </w:r>
    </w:p>
    <w:p w14:paraId="2524ECD6" w14:textId="77777777" w:rsidR="00B80BD1" w:rsidRDefault="00B80BD1">
      <w:pPr>
        <w:pStyle w:val="ConsPlusNormal"/>
        <w:spacing w:before="220"/>
        <w:ind w:firstLine="540"/>
        <w:jc w:val="both"/>
      </w:pPr>
      <w:r>
        <w:t>б) сведения об организации или индивидуальном предпринимателе, включающие:</w:t>
      </w:r>
    </w:p>
    <w:p w14:paraId="149E9B39" w14:textId="77777777" w:rsidR="00B80BD1" w:rsidRDefault="00B80BD1">
      <w:pPr>
        <w:pStyle w:val="ConsPlusNormal"/>
        <w:spacing w:before="220"/>
        <w:ind w:firstLine="540"/>
        <w:jc w:val="both"/>
      </w:pPr>
      <w:r>
        <w:t>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не позднее 30 календарных дней до дня подачи заявки;</w:t>
      </w:r>
    </w:p>
    <w:p w14:paraId="23B58624" w14:textId="77777777" w:rsidR="00B80BD1" w:rsidRDefault="00B80BD1">
      <w:pPr>
        <w:pStyle w:val="ConsPlusNormal"/>
        <w:spacing w:before="220"/>
        <w:ind w:firstLine="540"/>
        <w:jc w:val="both"/>
      </w:pPr>
      <w:r>
        <w:t>в) бизнес-план проекта, включающий:</w:t>
      </w:r>
    </w:p>
    <w:p w14:paraId="05E7E1E8" w14:textId="77777777" w:rsidR="00B80BD1" w:rsidRDefault="00B80BD1">
      <w:pPr>
        <w:pStyle w:val="ConsPlusNormal"/>
        <w:spacing w:before="220"/>
        <w:ind w:firstLine="540"/>
        <w:jc w:val="both"/>
      </w:pPr>
      <w:r>
        <w:t>краткое описание проекта, цели и задачи его реализации;</w:t>
      </w:r>
    </w:p>
    <w:p w14:paraId="2BD2380E" w14:textId="77777777" w:rsidR="00B80BD1" w:rsidRDefault="00B80BD1">
      <w:pPr>
        <w:pStyle w:val="ConsPlusNormal"/>
        <w:spacing w:before="220"/>
        <w:ind w:firstLine="540"/>
        <w:jc w:val="both"/>
      </w:pPr>
      <w:r>
        <w:t>краткое описание рынка, целевой аудитории, маркетинговой политики и стратегии продвижения проекта;</w:t>
      </w:r>
    </w:p>
    <w:p w14:paraId="3ABD4275" w14:textId="77777777" w:rsidR="00B80BD1" w:rsidRDefault="00B80BD1">
      <w:pPr>
        <w:pStyle w:val="ConsPlusNormal"/>
        <w:spacing w:before="220"/>
        <w:ind w:firstLine="540"/>
        <w:jc w:val="both"/>
      </w:pPr>
      <w:r>
        <w:t>краткое описание производственного или организационного процесса;</w:t>
      </w:r>
    </w:p>
    <w:p w14:paraId="09AB6663" w14:textId="77777777" w:rsidR="00B80BD1" w:rsidRDefault="00B80BD1">
      <w:pPr>
        <w:pStyle w:val="ConsPlusNormal"/>
        <w:spacing w:before="220"/>
        <w:ind w:firstLine="540"/>
        <w:jc w:val="both"/>
      </w:pPr>
      <w:r>
        <w:t>информацию об аналогичных проектах, реализованных (реализуемых) на территории Республики Алтай;</w:t>
      </w:r>
    </w:p>
    <w:p w14:paraId="0F839C50" w14:textId="77777777" w:rsidR="00B80BD1" w:rsidRDefault="00B80BD1">
      <w:pPr>
        <w:pStyle w:val="ConsPlusNormal"/>
        <w:spacing w:before="220"/>
        <w:ind w:firstLine="540"/>
        <w:jc w:val="both"/>
      </w:pPr>
      <w:r>
        <w:t>календарный план реализации проекта;</w:t>
      </w:r>
    </w:p>
    <w:p w14:paraId="47107351" w14:textId="77777777" w:rsidR="00B80BD1" w:rsidRDefault="00B80BD1">
      <w:pPr>
        <w:pStyle w:val="ConsPlusNormal"/>
        <w:spacing w:before="220"/>
        <w:ind w:firstLine="540"/>
        <w:jc w:val="both"/>
      </w:pPr>
      <w:r>
        <w:t>проект сметы расходов на реализацию мероприятий;</w:t>
      </w:r>
    </w:p>
    <w:p w14:paraId="5D24C47D" w14:textId="77777777" w:rsidR="00B80BD1" w:rsidRDefault="00B80BD1">
      <w:pPr>
        <w:pStyle w:val="ConsPlusNormal"/>
        <w:spacing w:before="220"/>
        <w:ind w:firstLine="540"/>
        <w:jc w:val="both"/>
      </w:pPr>
      <w:r>
        <w:t>финансовый план проекта и оценку рисков;</w:t>
      </w:r>
    </w:p>
    <w:p w14:paraId="6692D5FC" w14:textId="77777777" w:rsidR="00B80BD1" w:rsidRDefault="00B80BD1">
      <w:pPr>
        <w:pStyle w:val="ConsPlusNormal"/>
        <w:spacing w:before="220"/>
        <w:ind w:firstLine="540"/>
        <w:jc w:val="both"/>
      </w:pPr>
      <w:r>
        <w:t>значения результатов предоставления субсидии, соответствующих целям предоставления субсидии;</w:t>
      </w:r>
    </w:p>
    <w:p w14:paraId="2A2817F0" w14:textId="77777777" w:rsidR="00B80BD1" w:rsidRDefault="00B80BD1">
      <w:pPr>
        <w:pStyle w:val="ConsPlusNormal"/>
        <w:spacing w:before="220"/>
        <w:ind w:firstLine="540"/>
        <w:jc w:val="both"/>
      </w:pPr>
      <w:r>
        <w:t>г) обоснование необходимости финансового обеспечения, связанных с реализацией проекта (размера запрашиваемой субсидии);</w:t>
      </w:r>
    </w:p>
    <w:p w14:paraId="14B26C53" w14:textId="77777777" w:rsidR="00B80BD1" w:rsidRDefault="00B80BD1">
      <w:pPr>
        <w:pStyle w:val="ConsPlusNormal"/>
        <w:spacing w:before="220"/>
        <w:ind w:firstLine="540"/>
        <w:jc w:val="both"/>
      </w:pPr>
      <w:r>
        <w:t xml:space="preserve">е) </w:t>
      </w:r>
      <w:hyperlink w:anchor="P495">
        <w:r>
          <w:rPr>
            <w:color w:val="0000FF"/>
          </w:rPr>
          <w:t>справку</w:t>
        </w:r>
      </w:hyperlink>
      <w:r>
        <w:t xml:space="preserve"> по форме согласно приложению N 3 к настоящему Порядку, подписанную руководителем (уполномоченным лицом - с представлением документов, подтверждающих полномочия указанного лица) и главным бухгалтером (при наличии) организации или индивидуальным предпринимателем, подтверждающую соответствие организации или индивидуального предпринимателя по состоянию на дату не ранее чем за 30 календарных дней до дня подачи заявки требованиям, предусмотренным </w:t>
      </w:r>
      <w:hyperlink w:anchor="P60">
        <w:r>
          <w:rPr>
            <w:color w:val="0000FF"/>
          </w:rPr>
          <w:t>пунктом 8</w:t>
        </w:r>
      </w:hyperlink>
      <w:r>
        <w:t xml:space="preserve"> настоящего Порядка;</w:t>
      </w:r>
    </w:p>
    <w:p w14:paraId="1BF260AE" w14:textId="77777777" w:rsidR="00B80BD1" w:rsidRDefault="00B80BD1">
      <w:pPr>
        <w:pStyle w:val="ConsPlusNormal"/>
        <w:spacing w:before="220"/>
        <w:ind w:firstLine="540"/>
        <w:jc w:val="both"/>
      </w:pPr>
      <w:r>
        <w:t>ж) информацию о среднесписочной численности работников организации в календарном году, предшествующем году проведения конкурса, либо в году проведения конкурса по состоянию на 1-е число месяца, следующего за месяцем создания (реорганизации) юридического лица, по форме, утвержденной Федеральной налоговой службой;</w:t>
      </w:r>
    </w:p>
    <w:p w14:paraId="3C73B35A" w14:textId="77777777" w:rsidR="00B80BD1" w:rsidRDefault="00B80BD1">
      <w:pPr>
        <w:pStyle w:val="ConsPlusNormal"/>
        <w:spacing w:before="220"/>
        <w:ind w:firstLine="540"/>
        <w:jc w:val="both"/>
      </w:pPr>
      <w:r>
        <w:t>з) документы на земельный участок (рекреационного назначения) - право собственности, пользования;</w:t>
      </w:r>
    </w:p>
    <w:p w14:paraId="487E4495" w14:textId="77777777" w:rsidR="00B80BD1" w:rsidRDefault="00B80BD1">
      <w:pPr>
        <w:pStyle w:val="ConsPlusNormal"/>
        <w:spacing w:before="220"/>
        <w:ind w:firstLine="540"/>
        <w:jc w:val="both"/>
      </w:pPr>
      <w:r>
        <w:t>и) заключение органа местного самоуправления о соответствии проекта приоритетам и целям, определенным в утвержденном (одобренном) документе стратегического планирования муниципального образования.</w:t>
      </w:r>
    </w:p>
    <w:p w14:paraId="10FE61C0" w14:textId="77777777" w:rsidR="00B80BD1" w:rsidRDefault="00B80BD1">
      <w:pPr>
        <w:pStyle w:val="ConsPlusNormal"/>
        <w:spacing w:before="220"/>
        <w:ind w:firstLine="540"/>
        <w:jc w:val="both"/>
      </w:pPr>
      <w:r>
        <w:t>Участник конкурса вправе представить в составе заявки гарантийное письмо органа местного самоуправления, подтверждающее поддержку проекта, направленного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туризма в данном районе.</w:t>
      </w:r>
    </w:p>
    <w:p w14:paraId="09F8B122" w14:textId="77777777" w:rsidR="00B80BD1" w:rsidRDefault="00B80BD1">
      <w:pPr>
        <w:pStyle w:val="ConsPlusNormal"/>
        <w:spacing w:before="220"/>
        <w:ind w:firstLine="540"/>
        <w:jc w:val="both"/>
      </w:pPr>
      <w:r>
        <w:t>19. Пакет документов, представленных организациями или индивидуальными предпринимателями в составе заявки, не рецензируется и не возвращается.</w:t>
      </w:r>
    </w:p>
    <w:p w14:paraId="24B0298A" w14:textId="77777777" w:rsidR="00B80BD1" w:rsidRDefault="00B80BD1">
      <w:pPr>
        <w:pStyle w:val="ConsPlusNormal"/>
        <w:spacing w:before="220"/>
        <w:ind w:firstLine="540"/>
        <w:jc w:val="both"/>
      </w:pPr>
      <w:r>
        <w:t>20. При представлении заявки электронные (отсканированные) копии документов должны иметь четко читаемый текст. При представлении заявки в бумажном виде все документы, входящие в состав заявки:</w:t>
      </w:r>
    </w:p>
    <w:p w14:paraId="153651DA" w14:textId="77777777" w:rsidR="00B80BD1" w:rsidRDefault="00B80BD1">
      <w:pPr>
        <w:pStyle w:val="ConsPlusNormal"/>
        <w:spacing w:before="220"/>
        <w:ind w:firstLine="540"/>
        <w:jc w:val="both"/>
      </w:pPr>
      <w:r>
        <w:t>должны быть скреплены печатью (при наличии) участника конкурса и заверены подписью уполномоченного лица участника конкурса;</w:t>
      </w:r>
    </w:p>
    <w:p w14:paraId="5FEECCF1" w14:textId="77777777" w:rsidR="00B80BD1" w:rsidRDefault="00B80BD1">
      <w:pPr>
        <w:pStyle w:val="ConsPlusNormal"/>
        <w:spacing w:before="220"/>
        <w:ind w:firstLine="540"/>
        <w:jc w:val="both"/>
      </w:pPr>
      <w:r>
        <w:t>должны иметь четко читаемый текст. Подчистки, исправления не допускаются, за исключением исправлений, скрепленных печатью (при наличии) заверенных подписью уполномоченного лица участника конкурса. Применение факсимильных подписей в документах заявки не допускается. Все листы заявки (тома заявки) в бумажном виде должны быть прошиты и пронумерованы. При наличии в заявке двух и более отдельных томов нумерация листов должна быть единой (сквозной) для всех томов заявки. При нумерации страниц заявки номера на оригиналах документов (если оригиналы представляются составе заявки), выданных участнику отбора третьими лицами (нотариально заверенные копии), проставляются простым карандашом на обороте листа в левом нижнем углу.</w:t>
      </w:r>
    </w:p>
    <w:p w14:paraId="673934F5" w14:textId="77777777" w:rsidR="00B80BD1" w:rsidRDefault="00B80BD1">
      <w:pPr>
        <w:pStyle w:val="ConsPlusNormal"/>
        <w:spacing w:before="220"/>
        <w:ind w:firstLine="540"/>
        <w:jc w:val="both"/>
      </w:pPr>
      <w:r>
        <w:t>Заявка должна содержать опись входящих в ее состав документов с указанием количества листов по каждому документу. Каждый отдельный том заявки в бумажном виде должен быть скреплен на оборотной стороне последнего листа печатью (при наличии) участника конкурса и подписан уполномоченным лицом участника конкурса.</w:t>
      </w:r>
    </w:p>
    <w:p w14:paraId="6BCAE967" w14:textId="77777777" w:rsidR="00B80BD1" w:rsidRDefault="00B80BD1">
      <w:pPr>
        <w:pStyle w:val="ConsPlusNormal"/>
        <w:spacing w:before="220"/>
        <w:ind w:firstLine="540"/>
        <w:jc w:val="both"/>
      </w:pPr>
      <w:r>
        <w:t>Заявки должны быть поданы в срок, указанный в объявлении о проведении конкурса.</w:t>
      </w:r>
    </w:p>
    <w:p w14:paraId="62691764" w14:textId="77777777" w:rsidR="00B80BD1" w:rsidRDefault="00B80BD1">
      <w:pPr>
        <w:pStyle w:val="ConsPlusNormal"/>
        <w:spacing w:before="220"/>
        <w:ind w:firstLine="540"/>
        <w:jc w:val="both"/>
      </w:pPr>
      <w:r>
        <w:t>Ответственность за своевременность поступления заявки, отправленной в адрес Министерства почтовым отправлением, несет направивший такую заявку участник конкурса.</w:t>
      </w:r>
    </w:p>
    <w:p w14:paraId="74B344A5" w14:textId="77777777" w:rsidR="00B80BD1" w:rsidRDefault="00B80BD1">
      <w:pPr>
        <w:pStyle w:val="ConsPlusNormal"/>
        <w:spacing w:before="220"/>
        <w:ind w:firstLine="540"/>
        <w:jc w:val="both"/>
      </w:pPr>
      <w:r>
        <w:t>Министерство завершает прием заявок на участие в конкурсе в срок, указанный в объявлении о проведении конкурса. Информация и документы, поступившие в Министерство после указанного времени, не учитываются и не рассматриваются, за исключением информации и документов, которые запрошены у участника конкурса Министерством.</w:t>
      </w:r>
    </w:p>
    <w:p w14:paraId="1C5D6EAC" w14:textId="77777777" w:rsidR="00B80BD1" w:rsidRDefault="00B80BD1">
      <w:pPr>
        <w:pStyle w:val="ConsPlusNormal"/>
        <w:spacing w:before="220"/>
        <w:ind w:firstLine="540"/>
        <w:jc w:val="both"/>
      </w:pPr>
      <w:bookmarkStart w:id="4" w:name="P185"/>
      <w:bookmarkEnd w:id="4"/>
      <w:r>
        <w:t>21. Основаниями для отказа участникам отбора в участии в конкурсе являются:</w:t>
      </w:r>
    </w:p>
    <w:p w14:paraId="476B725C" w14:textId="77777777" w:rsidR="00B80BD1" w:rsidRDefault="00B80BD1">
      <w:pPr>
        <w:pStyle w:val="ConsPlusNormal"/>
        <w:spacing w:before="220"/>
        <w:ind w:firstLine="540"/>
        <w:jc w:val="both"/>
      </w:pPr>
      <w:r>
        <w:t xml:space="preserve">несоответствие организации или индивидуального предпринимателя требованиям, указанным в </w:t>
      </w:r>
      <w:hyperlink w:anchor="P60">
        <w:r>
          <w:rPr>
            <w:color w:val="0000FF"/>
          </w:rPr>
          <w:t>пункте 8</w:t>
        </w:r>
      </w:hyperlink>
      <w:r>
        <w:t xml:space="preserve"> настоящего Порядка;</w:t>
      </w:r>
    </w:p>
    <w:p w14:paraId="000EFDE8" w14:textId="77777777" w:rsidR="00B80BD1" w:rsidRDefault="00B80BD1">
      <w:pPr>
        <w:pStyle w:val="ConsPlusNormal"/>
        <w:spacing w:before="220"/>
        <w:ind w:firstLine="540"/>
        <w:jc w:val="both"/>
      </w:pPr>
      <w:r>
        <w:t xml:space="preserve">непредставление (представление не в полном объеме) документов, указанных в </w:t>
      </w:r>
      <w:hyperlink w:anchor="P150">
        <w:r>
          <w:rPr>
            <w:color w:val="0000FF"/>
          </w:rPr>
          <w:t>пункте 18</w:t>
        </w:r>
      </w:hyperlink>
      <w:r>
        <w:t xml:space="preserve"> настоящего Порядка;</w:t>
      </w:r>
    </w:p>
    <w:p w14:paraId="5A2F4F86" w14:textId="77777777" w:rsidR="00B80BD1" w:rsidRDefault="00B80BD1">
      <w:pPr>
        <w:pStyle w:val="ConsPlusNormal"/>
        <w:spacing w:before="220"/>
        <w:ind w:firstLine="540"/>
        <w:jc w:val="both"/>
      </w:pPr>
      <w:r>
        <w:t>подача заявки после истечения срока, указанного в объявлении о проведении конкурса;</w:t>
      </w:r>
    </w:p>
    <w:p w14:paraId="640AA1E5" w14:textId="77777777" w:rsidR="00B80BD1" w:rsidRDefault="00B80BD1">
      <w:pPr>
        <w:pStyle w:val="ConsPlusNormal"/>
        <w:spacing w:before="220"/>
        <w:ind w:firstLine="540"/>
        <w:jc w:val="both"/>
      </w:pPr>
      <w:r>
        <w:t xml:space="preserve">выявление фактов недостоверности представленных организацией или индивидуальным предпринимателем сведений, предусмотренных </w:t>
      </w:r>
      <w:hyperlink w:anchor="P150">
        <w:r>
          <w:rPr>
            <w:color w:val="0000FF"/>
          </w:rPr>
          <w:t>пунктом 18</w:t>
        </w:r>
      </w:hyperlink>
      <w:r>
        <w:t xml:space="preserve"> настоящего Порядка, и (или) подлога представленных документов (сведений в них).</w:t>
      </w:r>
    </w:p>
    <w:p w14:paraId="06F1A9FB" w14:textId="77777777" w:rsidR="00B80BD1" w:rsidRDefault="00B80BD1">
      <w:pPr>
        <w:pStyle w:val="ConsPlusNormal"/>
        <w:spacing w:before="220"/>
        <w:ind w:firstLine="540"/>
        <w:jc w:val="both"/>
      </w:pPr>
      <w:r>
        <w:t>В случае если по результатам рассмотрения заявок принято решение об отказе в участии в конкурсе всем участникам конкурса, конкурс признается несостоявшимся.</w:t>
      </w:r>
    </w:p>
    <w:p w14:paraId="0012C938" w14:textId="77777777" w:rsidR="00B80BD1" w:rsidRDefault="00B80BD1">
      <w:pPr>
        <w:pStyle w:val="ConsPlusNormal"/>
        <w:spacing w:before="220"/>
        <w:ind w:firstLine="540"/>
        <w:jc w:val="both"/>
      </w:pPr>
      <w:r>
        <w:t>В случае признания заявки прошедшей отбор и заключения соглашения о предоставлении субсидии проект должен быть реализован и средства субсидии должны быть использованы в течение 12 месяцев со дня заключения соглашения о предоставлении субсидии.</w:t>
      </w:r>
    </w:p>
    <w:p w14:paraId="6BBE244F" w14:textId="77777777" w:rsidR="00B80BD1" w:rsidRDefault="00B80BD1">
      <w:pPr>
        <w:pStyle w:val="ConsPlusNormal"/>
        <w:spacing w:before="220"/>
        <w:ind w:firstLine="540"/>
        <w:jc w:val="both"/>
      </w:pPr>
      <w:r>
        <w:t>Участник конкурса вправе изменить поданную им заявку в любое время до даты окончания приема заявок.</w:t>
      </w:r>
    </w:p>
    <w:p w14:paraId="7883E907" w14:textId="77777777" w:rsidR="00B80BD1" w:rsidRDefault="00B80BD1">
      <w:pPr>
        <w:pStyle w:val="ConsPlusNormal"/>
        <w:spacing w:before="220"/>
        <w:ind w:firstLine="540"/>
        <w:jc w:val="both"/>
      </w:pPr>
      <w:r>
        <w:t>Изменения заявки, поступившие в Министерство после даты окончания приема заявок, не учитываются, содержащиеся в них изменения заявок на участие в конкурсе не рассматриваются.</w:t>
      </w:r>
    </w:p>
    <w:p w14:paraId="778FA29B" w14:textId="77777777" w:rsidR="00B80BD1" w:rsidRDefault="00B80BD1">
      <w:pPr>
        <w:pStyle w:val="ConsPlusNormal"/>
        <w:spacing w:before="220"/>
        <w:ind w:firstLine="540"/>
        <w:jc w:val="both"/>
      </w:pPr>
      <w:r>
        <w:t>Участник конкурса вправе отозвать свою заявку в любое время до начала процедуры оценки Комиссией в установленный срок заявок на участие в конкурсе.</w:t>
      </w:r>
    </w:p>
    <w:p w14:paraId="5C5E1842" w14:textId="77777777" w:rsidR="00B80BD1" w:rsidRDefault="00B80BD1">
      <w:pPr>
        <w:pStyle w:val="ConsPlusNormal"/>
        <w:spacing w:before="220"/>
        <w:ind w:firstLine="540"/>
        <w:jc w:val="both"/>
      </w:pPr>
      <w:r>
        <w:t>Уведомление об отзыве заявки подается участником в адрес Министерства в бумажном виде.</w:t>
      </w:r>
    </w:p>
    <w:p w14:paraId="3757ED22" w14:textId="77777777" w:rsidR="00B80BD1" w:rsidRDefault="00B80BD1">
      <w:pPr>
        <w:pStyle w:val="ConsPlusNormal"/>
        <w:spacing w:before="220"/>
        <w:ind w:firstLine="540"/>
        <w:jc w:val="both"/>
      </w:pPr>
      <w:r>
        <w:t>Уведомление должно быть скреплено печатью участника (при наличии), подписано уполномоченным лицом участника конкурса. К уведомлению об отзыве заявки должен быть приложен документ, подтверждающий полномочия лица, подписавшего отзыв заявки, действовать от имени участника конкурса в случае, если такие полномочия не подтверждены документом, представленным в составе заявки на участие в конкурсе.</w:t>
      </w:r>
    </w:p>
    <w:p w14:paraId="43310E30" w14:textId="77777777" w:rsidR="00B80BD1" w:rsidRDefault="00B80BD1">
      <w:pPr>
        <w:pStyle w:val="ConsPlusNormal"/>
        <w:spacing w:before="220"/>
        <w:ind w:firstLine="540"/>
        <w:jc w:val="both"/>
      </w:pPr>
      <w:r>
        <w:t>Если уведомление об отзыве заявки не соответствует указанным в настоящем пункте требованиям, заявка такого участника считается не отозванной.</w:t>
      </w:r>
    </w:p>
    <w:p w14:paraId="4BFA234D" w14:textId="77777777" w:rsidR="00B80BD1" w:rsidRDefault="00B80BD1">
      <w:pPr>
        <w:pStyle w:val="ConsPlusNormal"/>
        <w:spacing w:before="220"/>
        <w:ind w:firstLine="540"/>
        <w:jc w:val="both"/>
      </w:pPr>
      <w:r>
        <w:t xml:space="preserve">22. Ответственность за представление заявки и прилагаемых к нему документов в соответствии с </w:t>
      </w:r>
      <w:hyperlink w:anchor="P150">
        <w:r>
          <w:rPr>
            <w:color w:val="0000FF"/>
          </w:rPr>
          <w:t>пунктом 18</w:t>
        </w:r>
      </w:hyperlink>
      <w:r>
        <w:t xml:space="preserve"> настоящего Порядка несут организации и индивидуальные предприниматели.</w:t>
      </w:r>
    </w:p>
    <w:p w14:paraId="56290EF9" w14:textId="77777777" w:rsidR="00B80BD1" w:rsidRDefault="00B80BD1">
      <w:pPr>
        <w:pStyle w:val="ConsPlusNormal"/>
        <w:spacing w:before="220"/>
        <w:ind w:firstLine="540"/>
        <w:jc w:val="both"/>
      </w:pPr>
      <w:r>
        <w:t>23.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сведения о наличии (отсутствии) у заявителя задолженности по уплате налогов, сборов, пеней и штрафов за нарушение законодательства Российской Федерации о налогах и сборах и о страховых взносах, сформированные на дату представления документов.</w:t>
      </w:r>
    </w:p>
    <w:p w14:paraId="56A0CF76" w14:textId="77777777" w:rsidR="00B80BD1" w:rsidRDefault="00B80BD1">
      <w:pPr>
        <w:pStyle w:val="ConsPlusNormal"/>
        <w:spacing w:before="220"/>
        <w:ind w:firstLine="540"/>
        <w:jc w:val="both"/>
      </w:pPr>
      <w:r>
        <w:t>24. Министерство заключает соглашение о предоставлении субсидии (далее - Соглашение) по типовой форме, утвержденной приказом Министерства финансов Республики Алтай.</w:t>
      </w:r>
    </w:p>
    <w:p w14:paraId="7243C1A0" w14:textId="77777777" w:rsidR="00B80BD1" w:rsidRDefault="00B80BD1">
      <w:pPr>
        <w:pStyle w:val="ConsPlusNormal"/>
        <w:spacing w:before="220"/>
        <w:ind w:firstLine="540"/>
        <w:jc w:val="both"/>
      </w:pPr>
      <w:r>
        <w:t>25. Результативность предоставления субсидии Министерством оценивается в течение 20 рабочих дней со дня получения отчетов в соответствии с соглашением.</w:t>
      </w:r>
    </w:p>
    <w:p w14:paraId="2C680499" w14:textId="77777777" w:rsidR="00B80BD1" w:rsidRDefault="00B80BD1">
      <w:pPr>
        <w:pStyle w:val="ConsPlusNormal"/>
        <w:spacing w:before="220"/>
        <w:ind w:firstLine="540"/>
        <w:jc w:val="both"/>
      </w:pPr>
      <w:r>
        <w:t>26. Если размер субсидии, предоставляемой победителю конкурса в соответствии с решением конкурсной комиссии, меньше запрашиваемой в заявке суммы, победитель конкурса вправе:</w:t>
      </w:r>
    </w:p>
    <w:p w14:paraId="2D852398" w14:textId="77777777" w:rsidR="00B80BD1" w:rsidRDefault="00B80BD1">
      <w:pPr>
        <w:pStyle w:val="ConsPlusNormal"/>
        <w:spacing w:before="220"/>
        <w:ind w:firstLine="540"/>
        <w:jc w:val="both"/>
      </w:pPr>
      <w:r>
        <w:t>привлечь дополнительно внебюджетные средства в целях реализации проекта в полном объеме согласно смете расходов, указанному в заявке;</w:t>
      </w:r>
    </w:p>
    <w:p w14:paraId="67B35908" w14:textId="77777777" w:rsidR="00B80BD1" w:rsidRDefault="00B80BD1">
      <w:pPr>
        <w:pStyle w:val="ConsPlusNormal"/>
        <w:spacing w:before="220"/>
        <w:ind w:firstLine="540"/>
        <w:jc w:val="both"/>
      </w:pPr>
      <w:r>
        <w:t>отказаться от получения субсидии, о чем должен проинформировать Министерство (в письменной форме).</w:t>
      </w:r>
    </w:p>
    <w:p w14:paraId="666B6770" w14:textId="77777777" w:rsidR="00B80BD1" w:rsidRDefault="00B80BD1">
      <w:pPr>
        <w:pStyle w:val="ConsPlusNormal"/>
        <w:spacing w:before="220"/>
        <w:ind w:firstLine="540"/>
        <w:jc w:val="both"/>
      </w:pPr>
      <w:bookmarkStart w:id="5" w:name="P207"/>
      <w:bookmarkEnd w:id="5"/>
      <w:r>
        <w:t>27. Показателем результативности использования заявителем субсидии является создание новых рабочих мест в сфере туризма, в том числе:</w:t>
      </w:r>
    </w:p>
    <w:p w14:paraId="416C243B" w14:textId="77777777" w:rsidR="00B80BD1" w:rsidRDefault="00B80BD1">
      <w:pPr>
        <w:pStyle w:val="ConsPlusNormal"/>
        <w:spacing w:before="220"/>
        <w:ind w:firstLine="540"/>
        <w:jc w:val="both"/>
      </w:pPr>
      <w:r>
        <w:t>до 1 млн рублей - 1 рабочее место;</w:t>
      </w:r>
    </w:p>
    <w:p w14:paraId="6CB6BE87" w14:textId="77777777" w:rsidR="00B80BD1" w:rsidRDefault="00B80BD1">
      <w:pPr>
        <w:pStyle w:val="ConsPlusNormal"/>
        <w:spacing w:before="220"/>
        <w:ind w:firstLine="540"/>
        <w:jc w:val="both"/>
      </w:pPr>
      <w:r>
        <w:t>от 1 млн рублей до 2 млн рублей - 2 рабочих места;</w:t>
      </w:r>
    </w:p>
    <w:p w14:paraId="39B82BBE" w14:textId="77777777" w:rsidR="00B80BD1" w:rsidRDefault="00B80BD1">
      <w:pPr>
        <w:pStyle w:val="ConsPlusNormal"/>
        <w:spacing w:before="220"/>
        <w:ind w:firstLine="540"/>
        <w:jc w:val="both"/>
      </w:pPr>
      <w:r>
        <w:t>от 2 млн рублей до 3 млн рублей - 3 рабочих места;</w:t>
      </w:r>
    </w:p>
    <w:p w14:paraId="6972E4AC" w14:textId="77777777" w:rsidR="00B80BD1" w:rsidRDefault="00B80BD1">
      <w:pPr>
        <w:pStyle w:val="ConsPlusNormal"/>
        <w:spacing w:before="220"/>
        <w:ind w:firstLine="540"/>
        <w:jc w:val="both"/>
      </w:pPr>
      <w:r>
        <w:t>от 3 млн рублей до 4 млн рублей - 5 рабочих мест;</w:t>
      </w:r>
    </w:p>
    <w:p w14:paraId="77BB93B7" w14:textId="77777777" w:rsidR="00B80BD1" w:rsidRDefault="00B80BD1">
      <w:pPr>
        <w:pStyle w:val="ConsPlusNormal"/>
        <w:spacing w:before="220"/>
        <w:ind w:firstLine="540"/>
        <w:jc w:val="both"/>
      </w:pPr>
      <w:r>
        <w:t>от 4 млн рублей до 5 млн рублей - 7 рабочих мест;</w:t>
      </w:r>
    </w:p>
    <w:p w14:paraId="721ECFA2" w14:textId="77777777" w:rsidR="00B80BD1" w:rsidRDefault="00B80BD1">
      <w:pPr>
        <w:pStyle w:val="ConsPlusNormal"/>
        <w:spacing w:before="220"/>
        <w:ind w:firstLine="540"/>
        <w:jc w:val="both"/>
      </w:pPr>
      <w:r>
        <w:t>от 5 млн рублей до 6 млн рублей - 8 рабочих мест;</w:t>
      </w:r>
    </w:p>
    <w:p w14:paraId="2310794F" w14:textId="77777777" w:rsidR="00B80BD1" w:rsidRDefault="00B80BD1">
      <w:pPr>
        <w:pStyle w:val="ConsPlusNormal"/>
        <w:spacing w:before="220"/>
        <w:ind w:firstLine="540"/>
        <w:jc w:val="both"/>
      </w:pPr>
      <w:r>
        <w:t>от 6 млн рублей до 7 млн рублей - 9 рабочих мест;</w:t>
      </w:r>
    </w:p>
    <w:p w14:paraId="4A0A7E20" w14:textId="77777777" w:rsidR="00B80BD1" w:rsidRDefault="00B80BD1">
      <w:pPr>
        <w:pStyle w:val="ConsPlusNormal"/>
        <w:spacing w:before="220"/>
        <w:ind w:firstLine="540"/>
        <w:jc w:val="both"/>
      </w:pPr>
      <w:r>
        <w:t>от 7 млн рублей до 8 млн рублей - 10 рабочих мест;</w:t>
      </w:r>
    </w:p>
    <w:p w14:paraId="0F9574D5" w14:textId="77777777" w:rsidR="00B80BD1" w:rsidRDefault="00B80BD1">
      <w:pPr>
        <w:pStyle w:val="ConsPlusNormal"/>
        <w:spacing w:before="220"/>
        <w:ind w:firstLine="540"/>
        <w:jc w:val="both"/>
      </w:pPr>
      <w:r>
        <w:t>от 8 млн рублей до 9 млн рублей - 11 рабочих мест;</w:t>
      </w:r>
    </w:p>
    <w:p w14:paraId="73AFD5BC" w14:textId="77777777" w:rsidR="00B80BD1" w:rsidRDefault="00B80BD1">
      <w:pPr>
        <w:pStyle w:val="ConsPlusNormal"/>
        <w:spacing w:before="220"/>
        <w:ind w:firstLine="540"/>
        <w:jc w:val="both"/>
      </w:pPr>
      <w:r>
        <w:t>от 9 млн рублей до 10 млн рублей - 12 рабочих мест.</w:t>
      </w:r>
    </w:p>
    <w:p w14:paraId="3BA77CA4" w14:textId="77777777" w:rsidR="00B80BD1" w:rsidRDefault="00B80BD1">
      <w:pPr>
        <w:pStyle w:val="ConsPlusNormal"/>
        <w:spacing w:before="220"/>
        <w:ind w:firstLine="540"/>
        <w:jc w:val="both"/>
      </w:pPr>
      <w:r>
        <w:t>Значения результатов предоставления субсидии указываются в соглашении о предоставлении субсидии.</w:t>
      </w:r>
    </w:p>
    <w:p w14:paraId="067CD4B8" w14:textId="77777777" w:rsidR="00B80BD1" w:rsidRDefault="00B80BD1">
      <w:pPr>
        <w:pStyle w:val="ConsPlusNormal"/>
        <w:spacing w:before="220"/>
        <w:ind w:firstLine="540"/>
        <w:jc w:val="both"/>
      </w:pPr>
      <w:r>
        <w:t>28. Основаниями для отказа получателю субсидии в предоставлении субсидии являются:</w:t>
      </w:r>
    </w:p>
    <w:p w14:paraId="7DF95541" w14:textId="77777777" w:rsidR="00B80BD1" w:rsidRDefault="00B80BD1">
      <w:pPr>
        <w:pStyle w:val="ConsPlusNormal"/>
        <w:spacing w:before="220"/>
        <w:ind w:firstLine="540"/>
        <w:jc w:val="both"/>
      </w:pPr>
      <w:r>
        <w:t xml:space="preserve">несоответствие организации или индивидуального предпринимателя требованиям, указанным в </w:t>
      </w:r>
      <w:hyperlink w:anchor="P60">
        <w:r>
          <w:rPr>
            <w:color w:val="0000FF"/>
          </w:rPr>
          <w:t>пункте 8</w:t>
        </w:r>
      </w:hyperlink>
      <w:r>
        <w:t xml:space="preserve"> настоящего Порядка;</w:t>
      </w:r>
    </w:p>
    <w:p w14:paraId="6148AA94" w14:textId="77777777" w:rsidR="00B80BD1" w:rsidRDefault="00B80BD1">
      <w:pPr>
        <w:pStyle w:val="ConsPlusNormal"/>
        <w:spacing w:before="220"/>
        <w:ind w:firstLine="540"/>
        <w:jc w:val="both"/>
      </w:pPr>
      <w:r>
        <w:t xml:space="preserve">непредставление (представление не в полном объеме) документов, указанных в </w:t>
      </w:r>
      <w:hyperlink w:anchor="P150">
        <w:r>
          <w:rPr>
            <w:color w:val="0000FF"/>
          </w:rPr>
          <w:t>пункте 18</w:t>
        </w:r>
      </w:hyperlink>
      <w:r>
        <w:t xml:space="preserve"> настоящего Порядка;</w:t>
      </w:r>
    </w:p>
    <w:p w14:paraId="3BC4D54B" w14:textId="77777777" w:rsidR="00B80BD1" w:rsidRDefault="00B80BD1">
      <w:pPr>
        <w:pStyle w:val="ConsPlusNormal"/>
        <w:spacing w:before="220"/>
        <w:ind w:firstLine="540"/>
        <w:jc w:val="both"/>
      </w:pPr>
      <w:r>
        <w:t>установление факта недостоверности, представленной получателем субсидии информации.</w:t>
      </w:r>
    </w:p>
    <w:p w14:paraId="09377CCF" w14:textId="77777777" w:rsidR="00B80BD1" w:rsidRDefault="00B80BD1">
      <w:pPr>
        <w:pStyle w:val="ConsPlusNormal"/>
        <w:spacing w:before="220"/>
        <w:ind w:firstLine="540"/>
        <w:jc w:val="both"/>
      </w:pPr>
      <w:r>
        <w:t>29. В случае отказа победителя конкурса заключить соглашение о предоставлении субсидии Министерство вправе заключить такое соглашение с организацией или индивидуальным предпринимателем, набравшими максимальное количество баллов по итогам оценки заявок и не ставшими победителями конкурса.</w:t>
      </w:r>
    </w:p>
    <w:p w14:paraId="30BBCD85" w14:textId="77777777" w:rsidR="00B80BD1" w:rsidRDefault="00B80BD1">
      <w:pPr>
        <w:pStyle w:val="ConsPlusNormal"/>
        <w:spacing w:before="220"/>
        <w:ind w:firstLine="540"/>
        <w:jc w:val="both"/>
      </w:pPr>
      <w:r>
        <w:t>Министерство в течение 10 рабочих дней со дня размещения протокола оценки заявок уведомляет каждого победителя конкурса о готовности заключения соглашения о предоставлении субсидии, с указанием размера субсидии. Уведомление осуществляется по телефону (электронной почте), указанному в заявке.</w:t>
      </w:r>
    </w:p>
    <w:p w14:paraId="2FC82343" w14:textId="77777777" w:rsidR="00B80BD1" w:rsidRDefault="00B80BD1">
      <w:pPr>
        <w:pStyle w:val="ConsPlusNormal"/>
        <w:jc w:val="both"/>
      </w:pPr>
      <w:r>
        <w:t xml:space="preserve">(в ред. </w:t>
      </w:r>
      <w:hyperlink r:id="rId12">
        <w:r>
          <w:rPr>
            <w:color w:val="0000FF"/>
          </w:rPr>
          <w:t>Постановления</w:t>
        </w:r>
      </w:hyperlink>
      <w:r>
        <w:t xml:space="preserve"> Правительства Республики Алтай от 25.02.2021 N 45)</w:t>
      </w:r>
    </w:p>
    <w:p w14:paraId="2BFD80CE" w14:textId="77777777" w:rsidR="00B80BD1" w:rsidRDefault="00B80BD1">
      <w:pPr>
        <w:pStyle w:val="ConsPlusNormal"/>
        <w:spacing w:before="220"/>
        <w:ind w:firstLine="540"/>
        <w:jc w:val="both"/>
      </w:pPr>
      <w:r>
        <w:t>Победителю конкурса может быть отказано в предоставлении субсидии в случае неподписания победителем соглашения в течение 10 рабочих дней со дня его уведомления.</w:t>
      </w:r>
    </w:p>
    <w:p w14:paraId="374332E8" w14:textId="77777777" w:rsidR="00B80BD1" w:rsidRDefault="00B80BD1">
      <w:pPr>
        <w:pStyle w:val="ConsPlusNormal"/>
        <w:jc w:val="both"/>
      </w:pPr>
      <w:r>
        <w:t xml:space="preserve">(в ред. </w:t>
      </w:r>
      <w:hyperlink r:id="rId13">
        <w:r>
          <w:rPr>
            <w:color w:val="0000FF"/>
          </w:rPr>
          <w:t>Постановления</w:t>
        </w:r>
      </w:hyperlink>
      <w:r>
        <w:t xml:space="preserve"> Правительства Республики Алтай от 25.02.2021 N 45)</w:t>
      </w:r>
    </w:p>
    <w:p w14:paraId="2804C07B" w14:textId="77777777" w:rsidR="00B80BD1" w:rsidRDefault="00B80BD1">
      <w:pPr>
        <w:pStyle w:val="ConsPlusNormal"/>
        <w:spacing w:before="220"/>
        <w:ind w:firstLine="540"/>
        <w:jc w:val="both"/>
      </w:pPr>
      <w:r>
        <w:t xml:space="preserve">В случае принятия конкурсной комиссией решения о предоставлении субсидии Министерство формирует сводный реестр получателей субсидии и формирует проект соглашения о предоставлении субсидии по типовой форме соглашения (договора),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"Электронный бюджет", включающее в том числе 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14">
        <w:r>
          <w:rPr>
            <w:color w:val="0000FF"/>
          </w:rPr>
          <w:t>статьями 268.1</w:t>
        </w:r>
      </w:hyperlink>
      <w:r>
        <w:t xml:space="preserve"> и </w:t>
      </w:r>
      <w:hyperlink r:id="rId15">
        <w:r>
          <w:rPr>
            <w:color w:val="0000FF"/>
          </w:rPr>
          <w:t>269.2</w:t>
        </w:r>
      </w:hyperlink>
      <w:r>
        <w:t xml:space="preserve"> Бюджетного кодекса Российской Федерации.</w:t>
      </w:r>
    </w:p>
    <w:p w14:paraId="43675F5E" w14:textId="77777777" w:rsidR="00B80BD1" w:rsidRDefault="00B80BD1">
      <w:pPr>
        <w:pStyle w:val="ConsPlusNormal"/>
        <w:spacing w:before="220"/>
        <w:ind w:firstLine="540"/>
        <w:jc w:val="both"/>
      </w:pPr>
      <w:r>
        <w:t>30.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Министерство вправе пересмотреть условия соглашения или расторгнуть соглашение при недостижении согласия по новым условиям.</w:t>
      </w:r>
    </w:p>
    <w:p w14:paraId="6FC26785" w14:textId="77777777" w:rsidR="00B80BD1" w:rsidRDefault="00B80BD1">
      <w:pPr>
        <w:pStyle w:val="ConsPlusNormal"/>
        <w:spacing w:before="220"/>
        <w:ind w:firstLine="540"/>
        <w:jc w:val="both"/>
      </w:pPr>
      <w:r>
        <w:t>Организация или индивидуальный предприниматель в течение 5 рабочих дней со дня уведомления Министерством победителя конкурса о готовности заключения соглашения о предоставлении субсидии открывает лицевой счет для учета операций со средствами субсидии в Управлении Федерального казначейства по Республике Алтай и представляет в Министерство сведения об открытом лицевом счете.</w:t>
      </w:r>
    </w:p>
    <w:p w14:paraId="100A595F" w14:textId="77777777" w:rsidR="00B80BD1" w:rsidRDefault="00B80BD1">
      <w:pPr>
        <w:pStyle w:val="ConsPlusNormal"/>
        <w:spacing w:before="220"/>
        <w:ind w:firstLine="540"/>
        <w:jc w:val="both"/>
      </w:pPr>
      <w:r>
        <w:t>Министерство после подписания с Получателем субсидии соглашения о предоставлении субсидии в системе "Электронный бюджет" на мероприятия, указанные в пункте 3 настоящего Порядка, в течение 20 рабочих дней со дня получения от организации или индивидуального предпринимателя сведений о лицевом счете перечисляет сумму субсидии на лицевой счет организации или индивидуального предпринимателя.</w:t>
      </w:r>
    </w:p>
    <w:p w14:paraId="18BD1364" w14:textId="77777777" w:rsidR="00B80BD1" w:rsidRDefault="00B80BD1">
      <w:pPr>
        <w:pStyle w:val="ConsPlusNormal"/>
        <w:jc w:val="both"/>
      </w:pPr>
    </w:p>
    <w:p w14:paraId="289DACAF" w14:textId="77777777" w:rsidR="00B80BD1" w:rsidRDefault="00B80BD1">
      <w:pPr>
        <w:pStyle w:val="ConsPlusTitle"/>
        <w:jc w:val="center"/>
        <w:outlineLvl w:val="1"/>
      </w:pPr>
      <w:r>
        <w:t>IV. Требования к отчетности</w:t>
      </w:r>
    </w:p>
    <w:p w14:paraId="43F688BF" w14:textId="77777777" w:rsidR="00B80BD1" w:rsidRDefault="00B80BD1">
      <w:pPr>
        <w:pStyle w:val="ConsPlusNormal"/>
        <w:jc w:val="both"/>
      </w:pPr>
    </w:p>
    <w:p w14:paraId="63E8D2B0" w14:textId="77777777" w:rsidR="00B80BD1" w:rsidRDefault="00B80BD1">
      <w:pPr>
        <w:pStyle w:val="ConsPlusNormal"/>
        <w:ind w:firstLine="540"/>
        <w:jc w:val="both"/>
      </w:pPr>
      <w:r>
        <w:t>31. В целях подтверждения достижения значений результатов предоставления субсидии, предусмотренных соглашением, организации, индивидуальные предприниматели не позднее 5 числа, следующего за отчетным периодом, предоставляют ежеквартальные и годовые отчетности по форме согласно приложению N 3 к Типовой форме, утвержденной приказом Министерства финансов Республики Алтай (далее - отчетность). Министерство вправе устанавливать в соглашении сроки и формы представления Получателем дополнительной отчетности.</w:t>
      </w:r>
    </w:p>
    <w:p w14:paraId="75E798D4" w14:textId="77777777" w:rsidR="00B80BD1" w:rsidRDefault="00B80BD1">
      <w:pPr>
        <w:pStyle w:val="ConsPlusNormal"/>
        <w:jc w:val="both"/>
      </w:pPr>
      <w:r>
        <w:t xml:space="preserve">(в ред. </w:t>
      </w:r>
      <w:hyperlink r:id="rId16">
        <w:r>
          <w:rPr>
            <w:color w:val="0000FF"/>
          </w:rPr>
          <w:t>Постановления</w:t>
        </w:r>
      </w:hyperlink>
      <w:r>
        <w:t xml:space="preserve"> Правительства Республики Алтай от 29.12.2021 N 422)</w:t>
      </w:r>
    </w:p>
    <w:p w14:paraId="50DEF6A0" w14:textId="77777777" w:rsidR="00B80BD1" w:rsidRDefault="00B80BD1">
      <w:pPr>
        <w:pStyle w:val="ConsPlusNormal"/>
        <w:spacing w:before="220"/>
        <w:ind w:firstLine="540"/>
        <w:jc w:val="both"/>
      </w:pPr>
      <w:r>
        <w:t>32. В случае нарушения порядка и условий предоставления субсидии, а также в случае недостижения значений результатов предоставления субсидии, установленных соглашением, соответствующие средства подлежат возврату в республиканский бюджет Республики Алтай:</w:t>
      </w:r>
    </w:p>
    <w:p w14:paraId="12722F57" w14:textId="77777777" w:rsidR="00B80BD1" w:rsidRDefault="00B80BD1">
      <w:pPr>
        <w:pStyle w:val="ConsPlusNormal"/>
        <w:spacing w:before="220"/>
        <w:ind w:firstLine="540"/>
        <w:jc w:val="both"/>
      </w:pPr>
      <w:r>
        <w:t>а) на основании требования Министерства - не позднее 10-го рабочего дня со дня получения получателем субсидии указанного требования;</w:t>
      </w:r>
    </w:p>
    <w:p w14:paraId="418EC5BE" w14:textId="77777777" w:rsidR="00B80BD1" w:rsidRDefault="00B80BD1">
      <w:pPr>
        <w:pStyle w:val="ConsPlusNormal"/>
        <w:spacing w:before="220"/>
        <w:ind w:firstLine="540"/>
        <w:jc w:val="both"/>
      </w:pPr>
      <w:r>
        <w:t>б) на основании представления или предписания уполномоченного органа государственного (муниципального) финансового контроля - в срок, установленный в соответствии с бюджетным законодательством Российской Федерации.</w:t>
      </w:r>
    </w:p>
    <w:p w14:paraId="754B5973" w14:textId="77777777" w:rsidR="00B80BD1" w:rsidRDefault="00B80BD1">
      <w:pPr>
        <w:pStyle w:val="ConsPlusNormal"/>
        <w:jc w:val="both"/>
      </w:pPr>
    </w:p>
    <w:p w14:paraId="66B37807" w14:textId="77777777" w:rsidR="00B80BD1" w:rsidRDefault="00B80BD1">
      <w:pPr>
        <w:pStyle w:val="ConsPlusTitle"/>
        <w:jc w:val="center"/>
        <w:outlineLvl w:val="1"/>
      </w:pPr>
      <w:r>
        <w:t>V. Требования об осуществлении контроля (мониторинга)</w:t>
      </w:r>
    </w:p>
    <w:p w14:paraId="0E108A13" w14:textId="77777777" w:rsidR="00B80BD1" w:rsidRDefault="00B80BD1">
      <w:pPr>
        <w:pStyle w:val="ConsPlusTitle"/>
        <w:jc w:val="center"/>
      </w:pPr>
      <w:r>
        <w:t>за соблюдением условий и порядка предоставления</w:t>
      </w:r>
    </w:p>
    <w:p w14:paraId="2B8DB31A" w14:textId="77777777" w:rsidR="00B80BD1" w:rsidRDefault="00B80BD1">
      <w:pPr>
        <w:pStyle w:val="ConsPlusTitle"/>
        <w:jc w:val="center"/>
      </w:pPr>
      <w:r>
        <w:t>субсидий и ответственности за их нарушение</w:t>
      </w:r>
    </w:p>
    <w:p w14:paraId="761CA8C2" w14:textId="77777777" w:rsidR="00B80BD1" w:rsidRDefault="00B80BD1">
      <w:pPr>
        <w:pStyle w:val="ConsPlusNormal"/>
        <w:jc w:val="center"/>
      </w:pPr>
      <w:r>
        <w:t>(в ред. Постановлений Правительства Республики Алтай</w:t>
      </w:r>
    </w:p>
    <w:p w14:paraId="44832325" w14:textId="77777777" w:rsidR="00B80BD1" w:rsidRDefault="00B80BD1">
      <w:pPr>
        <w:pStyle w:val="ConsPlusNormal"/>
        <w:jc w:val="center"/>
      </w:pPr>
      <w:r>
        <w:t xml:space="preserve">от 29.12.2021 </w:t>
      </w:r>
      <w:hyperlink r:id="rId17">
        <w:r>
          <w:rPr>
            <w:color w:val="0000FF"/>
          </w:rPr>
          <w:t>N 422</w:t>
        </w:r>
      </w:hyperlink>
      <w:r>
        <w:t xml:space="preserve">, от 20.12.2022 </w:t>
      </w:r>
      <w:hyperlink r:id="rId18">
        <w:r>
          <w:rPr>
            <w:color w:val="0000FF"/>
          </w:rPr>
          <w:t>N 442</w:t>
        </w:r>
      </w:hyperlink>
      <w:r>
        <w:t>)</w:t>
      </w:r>
    </w:p>
    <w:p w14:paraId="75E82844" w14:textId="77777777" w:rsidR="00B80BD1" w:rsidRDefault="00B80BD1">
      <w:pPr>
        <w:pStyle w:val="ConsPlusNormal"/>
        <w:jc w:val="both"/>
      </w:pPr>
    </w:p>
    <w:p w14:paraId="665DB322" w14:textId="77777777" w:rsidR="00B80BD1" w:rsidRDefault="00B80BD1">
      <w:pPr>
        <w:pStyle w:val="ConsPlusNormal"/>
        <w:ind w:firstLine="540"/>
        <w:jc w:val="both"/>
      </w:pPr>
      <w:r>
        <w:t xml:space="preserve">33. Контроль (мониторинг) за соблюдением порядка и условий предоставления субсидии, в том числе в части достижения результатов их предоставления, осуществляется Министерством. Органами государственного (муниципального) финансового контроля осуществляются проверки в соответствии со </w:t>
      </w:r>
      <w:hyperlink r:id="rId19">
        <w:r>
          <w:rPr>
            <w:color w:val="0000FF"/>
          </w:rPr>
          <w:t>статьями 268.1</w:t>
        </w:r>
      </w:hyperlink>
      <w:r>
        <w:t xml:space="preserve"> и </w:t>
      </w:r>
      <w:hyperlink r:id="rId20">
        <w:r>
          <w:rPr>
            <w:color w:val="0000FF"/>
          </w:rPr>
          <w:t>269.2</w:t>
        </w:r>
      </w:hyperlink>
      <w:r>
        <w:t xml:space="preserve"> Бюджетного кодекса Российской Федерации.</w:t>
      </w:r>
    </w:p>
    <w:p w14:paraId="33AE1810" w14:textId="77777777" w:rsidR="00B80BD1" w:rsidRDefault="00B80BD1">
      <w:pPr>
        <w:pStyle w:val="ConsPlusNormal"/>
        <w:spacing w:before="220"/>
        <w:ind w:firstLine="540"/>
        <w:jc w:val="both"/>
      </w:pPr>
      <w:r>
        <w:t xml:space="preserve">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r:id="rId21">
        <w:r>
          <w:rPr>
            <w:color w:val="0000FF"/>
          </w:rPr>
          <w:t>порядке</w:t>
        </w:r>
      </w:hyperlink>
      <w:r>
        <w:t xml:space="preserve"> и по формам, установленным приказом Министерства финансов Российской Федерации от 29 сентября 2021 г.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14:paraId="3447CC4D" w14:textId="77777777" w:rsidR="00B80BD1" w:rsidRDefault="00B80BD1">
      <w:pPr>
        <w:pStyle w:val="ConsPlusNormal"/>
        <w:spacing w:before="220"/>
        <w:ind w:firstLine="540"/>
        <w:jc w:val="both"/>
      </w:pPr>
      <w:r>
        <w:t>34. Получатель субсидии по запросу Министерства предоставляет документы и информацию, необходимые для осуществления контроля за соблюдением условий и порядка предоставления субсидии в сроки и порядке, определенные соглашением.</w:t>
      </w:r>
    </w:p>
    <w:p w14:paraId="521A12BA" w14:textId="77777777" w:rsidR="00B80BD1" w:rsidRDefault="00B80BD1">
      <w:pPr>
        <w:pStyle w:val="ConsPlusNormal"/>
        <w:spacing w:before="220"/>
        <w:ind w:firstLine="540"/>
        <w:jc w:val="both"/>
      </w:pPr>
      <w:r>
        <w:t>35. В случае выявления Министерством или органами государственного (муниципального) финансового контроля нарушений получателем субсидии условий и порядка предоставления субсидии, установленных настоящим Порядком, а также в случае нарушения получателем субсидии срока представления отчета о достижении показателя результативности в порядке и сроки, установленные соглашением, Министерство в течение 10 рабочих дней со дня выявления таких нарушений направляет получателю субсидии уведомление (претензию) о необходимости возврата субсидии в республиканский бюджет Республики Алтай в полном объеме.</w:t>
      </w:r>
    </w:p>
    <w:p w14:paraId="2A226DAB" w14:textId="77777777" w:rsidR="00B80BD1" w:rsidRDefault="00B80BD1">
      <w:pPr>
        <w:pStyle w:val="ConsPlusNormal"/>
        <w:spacing w:before="220"/>
        <w:ind w:firstLine="540"/>
        <w:jc w:val="both"/>
      </w:pPr>
      <w:r>
        <w:t xml:space="preserve">36. В случае если получателем субсидии не достигнуты значения показателей результативности, установленные </w:t>
      </w:r>
      <w:hyperlink w:anchor="P207">
        <w:r>
          <w:rPr>
            <w:color w:val="0000FF"/>
          </w:rPr>
          <w:t>пунктом 27</w:t>
        </w:r>
      </w:hyperlink>
      <w:r>
        <w:t xml:space="preserve"> настоящего Порядка, Министерство вправе применять штрафные санкции.</w:t>
      </w:r>
    </w:p>
    <w:p w14:paraId="05D609BF" w14:textId="77777777" w:rsidR="00B80BD1" w:rsidRDefault="00B80BD1">
      <w:pPr>
        <w:pStyle w:val="ConsPlusNormal"/>
        <w:spacing w:before="220"/>
        <w:ind w:firstLine="540"/>
        <w:jc w:val="both"/>
      </w:pPr>
      <w:r>
        <w:t>Расчет размера штрафных санкций производится в соответствии с настоящим пунктом и подлежит зачислению в республиканский бюджет Республики Алтай в течение 30 календарных дней со дня получения получателем субсидии уведомления о начислении штрафных санкций. Расчет штрафных санкций производится по формуле:</w:t>
      </w:r>
    </w:p>
    <w:p w14:paraId="7F40A8F1" w14:textId="77777777" w:rsidR="00B80BD1" w:rsidRDefault="00B80BD1">
      <w:pPr>
        <w:pStyle w:val="ConsPlusNormal"/>
        <w:jc w:val="both"/>
      </w:pPr>
    </w:p>
    <w:p w14:paraId="6E9E2D78" w14:textId="77777777" w:rsidR="00B80BD1" w:rsidRDefault="00B80BD1">
      <w:pPr>
        <w:pStyle w:val="ConsPlusNormal"/>
        <w:jc w:val="center"/>
      </w:pPr>
      <w:r>
        <w:rPr>
          <w:noProof/>
          <w:position w:val="-64"/>
        </w:rPr>
        <w:drawing>
          <wp:inline distT="0" distB="0" distL="0" distR="0" wp14:anchorId="6A4AF1FF" wp14:editId="5832BEBE">
            <wp:extent cx="2085340" cy="953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85340" cy="953770"/>
                    </a:xfrm>
                    <a:prstGeom prst="rect">
                      <a:avLst/>
                    </a:prstGeom>
                    <a:noFill/>
                    <a:ln>
                      <a:noFill/>
                    </a:ln>
                  </pic:spPr>
                </pic:pic>
              </a:graphicData>
            </a:graphic>
          </wp:inline>
        </w:drawing>
      </w:r>
      <w:r>
        <w:t>, где:</w:t>
      </w:r>
    </w:p>
    <w:p w14:paraId="4543419D" w14:textId="77777777" w:rsidR="00B80BD1" w:rsidRDefault="00B80BD1">
      <w:pPr>
        <w:pStyle w:val="ConsPlusNormal"/>
        <w:jc w:val="both"/>
      </w:pPr>
    </w:p>
    <w:p w14:paraId="403908F7" w14:textId="77777777" w:rsidR="00B80BD1" w:rsidRDefault="00B80BD1">
      <w:pPr>
        <w:pStyle w:val="ConsPlusNormal"/>
        <w:ind w:firstLine="540"/>
        <w:jc w:val="both"/>
      </w:pPr>
      <w:r>
        <w:t>V</w:t>
      </w:r>
      <w:r>
        <w:rPr>
          <w:vertAlign w:val="subscript"/>
        </w:rPr>
        <w:t>возврата</w:t>
      </w:r>
      <w:r>
        <w:t xml:space="preserve"> - сумма субсидии, подлежащая возврату;</w:t>
      </w:r>
    </w:p>
    <w:p w14:paraId="6719B8E8" w14:textId="77777777" w:rsidR="00B80BD1" w:rsidRDefault="00B80BD1">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субсидии;</w:t>
      </w:r>
    </w:p>
    <w:p w14:paraId="60D77991" w14:textId="77777777" w:rsidR="00B80BD1" w:rsidRDefault="00B80BD1">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14:paraId="455F8EFC" w14:textId="77777777" w:rsidR="00B80BD1" w:rsidRDefault="00B80BD1">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настоящим Порядком;</w:t>
      </w:r>
    </w:p>
    <w:p w14:paraId="7DFD352E" w14:textId="77777777" w:rsidR="00B80BD1" w:rsidRDefault="00B80BD1">
      <w:pPr>
        <w:pStyle w:val="ConsPlusNormal"/>
        <w:spacing w:before="220"/>
        <w:ind w:firstLine="540"/>
        <w:jc w:val="both"/>
      </w:pPr>
      <w:r>
        <w:t>n - количество показателей результативности.</w:t>
      </w:r>
    </w:p>
    <w:p w14:paraId="75EE2B88" w14:textId="77777777" w:rsidR="00B80BD1" w:rsidRDefault="00B80BD1">
      <w:pPr>
        <w:pStyle w:val="ConsPlusNormal"/>
        <w:spacing w:before="220"/>
        <w:ind w:firstLine="540"/>
        <w:jc w:val="both"/>
      </w:pPr>
      <w:r>
        <w:t>37. В случае неуплаты Получателем штрафных санкций, применения Министерством к Получателю субсидии штрафных санкций два и более раза, сумма субсидии подлежит возврату в доход республиканского бюджета Республики Алтай в полном объеме. В случае допущения Получателем субсидии, указанных в настоящем пункте нарушений, Министерство не ранее 10 рабочих дней со дня установления данных фактов направляет Получателю субсидии письменное уведомление (претензию) об уплате штрафных санкций и (или) о возврате субсидии в республиканский бюджет Республики Алтай в полном объеме.</w:t>
      </w:r>
    </w:p>
    <w:p w14:paraId="4D08EA21" w14:textId="77777777" w:rsidR="00B80BD1" w:rsidRDefault="00B80BD1">
      <w:pPr>
        <w:pStyle w:val="ConsPlusNormal"/>
        <w:jc w:val="both"/>
      </w:pPr>
    </w:p>
    <w:p w14:paraId="6A0AD937" w14:textId="77777777" w:rsidR="00B80BD1" w:rsidRDefault="00B80BD1">
      <w:pPr>
        <w:pStyle w:val="ConsPlusNormal"/>
        <w:jc w:val="both"/>
      </w:pPr>
    </w:p>
    <w:p w14:paraId="3D3BFC08" w14:textId="77777777" w:rsidR="00B80BD1" w:rsidRDefault="00B80BD1">
      <w:pPr>
        <w:pStyle w:val="ConsPlusNormal"/>
        <w:jc w:val="both"/>
      </w:pPr>
    </w:p>
    <w:p w14:paraId="41408BB5" w14:textId="01C00CDB" w:rsidR="00B80BD1" w:rsidRDefault="00B80BD1">
      <w:pPr>
        <w:pStyle w:val="ConsPlusNormal"/>
        <w:jc w:val="both"/>
      </w:pPr>
    </w:p>
    <w:p w14:paraId="3FB9D80B" w14:textId="57A1F776" w:rsidR="00AD734C" w:rsidRDefault="00AD734C">
      <w:pPr>
        <w:pStyle w:val="ConsPlusNormal"/>
        <w:jc w:val="both"/>
      </w:pPr>
    </w:p>
    <w:p w14:paraId="7B9F560F" w14:textId="2AB588BE" w:rsidR="00AD734C" w:rsidRDefault="00AD734C">
      <w:pPr>
        <w:pStyle w:val="ConsPlusNormal"/>
        <w:jc w:val="both"/>
      </w:pPr>
    </w:p>
    <w:p w14:paraId="114BAE47" w14:textId="1F6997B0" w:rsidR="00AD734C" w:rsidRDefault="00AD734C">
      <w:pPr>
        <w:pStyle w:val="ConsPlusNormal"/>
        <w:jc w:val="both"/>
      </w:pPr>
    </w:p>
    <w:p w14:paraId="30ECEFC3" w14:textId="0CB6E7DB" w:rsidR="00AD734C" w:rsidRDefault="00AD734C">
      <w:pPr>
        <w:pStyle w:val="ConsPlusNormal"/>
        <w:jc w:val="both"/>
      </w:pPr>
    </w:p>
    <w:p w14:paraId="5FE97221" w14:textId="19CC5753" w:rsidR="00AD734C" w:rsidRDefault="00AD734C">
      <w:pPr>
        <w:pStyle w:val="ConsPlusNormal"/>
        <w:jc w:val="both"/>
      </w:pPr>
    </w:p>
    <w:p w14:paraId="4F3EBDE1" w14:textId="35073974" w:rsidR="00AD734C" w:rsidRDefault="00AD734C">
      <w:pPr>
        <w:pStyle w:val="ConsPlusNormal"/>
        <w:jc w:val="both"/>
      </w:pPr>
    </w:p>
    <w:p w14:paraId="7133F360" w14:textId="710C9AB7" w:rsidR="00AD734C" w:rsidRDefault="00AD734C">
      <w:pPr>
        <w:pStyle w:val="ConsPlusNormal"/>
        <w:jc w:val="both"/>
      </w:pPr>
    </w:p>
    <w:p w14:paraId="0B984D9A" w14:textId="6CE5CECE" w:rsidR="00AD734C" w:rsidRDefault="00AD734C">
      <w:pPr>
        <w:pStyle w:val="ConsPlusNormal"/>
        <w:jc w:val="both"/>
      </w:pPr>
    </w:p>
    <w:p w14:paraId="473BA813" w14:textId="56ABC8D4" w:rsidR="00AD734C" w:rsidRDefault="00AD734C">
      <w:pPr>
        <w:pStyle w:val="ConsPlusNormal"/>
        <w:jc w:val="both"/>
      </w:pPr>
    </w:p>
    <w:p w14:paraId="17444463" w14:textId="31003580" w:rsidR="00AD734C" w:rsidRDefault="00AD734C">
      <w:pPr>
        <w:pStyle w:val="ConsPlusNormal"/>
        <w:jc w:val="both"/>
      </w:pPr>
    </w:p>
    <w:p w14:paraId="7011376E" w14:textId="5F885F2F" w:rsidR="00AD734C" w:rsidRDefault="00AD734C">
      <w:pPr>
        <w:pStyle w:val="ConsPlusNormal"/>
        <w:jc w:val="both"/>
      </w:pPr>
    </w:p>
    <w:p w14:paraId="0DB88164" w14:textId="7A48A1B5" w:rsidR="00AD734C" w:rsidRDefault="00AD734C">
      <w:pPr>
        <w:pStyle w:val="ConsPlusNormal"/>
        <w:jc w:val="both"/>
      </w:pPr>
    </w:p>
    <w:p w14:paraId="4F70886D" w14:textId="2B2E9830" w:rsidR="00AD734C" w:rsidRDefault="00AD734C">
      <w:pPr>
        <w:pStyle w:val="ConsPlusNormal"/>
        <w:jc w:val="both"/>
      </w:pPr>
    </w:p>
    <w:p w14:paraId="35913411" w14:textId="1E8746B8" w:rsidR="00AD734C" w:rsidRDefault="00AD734C">
      <w:pPr>
        <w:pStyle w:val="ConsPlusNormal"/>
        <w:jc w:val="both"/>
      </w:pPr>
    </w:p>
    <w:p w14:paraId="46B0D2D1" w14:textId="08946AD4" w:rsidR="00AD734C" w:rsidRDefault="00AD734C">
      <w:pPr>
        <w:pStyle w:val="ConsPlusNormal"/>
        <w:jc w:val="both"/>
      </w:pPr>
    </w:p>
    <w:p w14:paraId="40D304C2" w14:textId="7A6A53B9" w:rsidR="00AD734C" w:rsidRDefault="00AD734C">
      <w:pPr>
        <w:pStyle w:val="ConsPlusNormal"/>
        <w:jc w:val="both"/>
      </w:pPr>
    </w:p>
    <w:p w14:paraId="5C1AEAD3" w14:textId="0FAF7BFE" w:rsidR="00AD734C" w:rsidRDefault="00AD734C">
      <w:pPr>
        <w:pStyle w:val="ConsPlusNormal"/>
        <w:jc w:val="both"/>
      </w:pPr>
    </w:p>
    <w:p w14:paraId="5A3482DC" w14:textId="2B8D059E" w:rsidR="00AD734C" w:rsidRDefault="00AD734C">
      <w:pPr>
        <w:pStyle w:val="ConsPlusNormal"/>
        <w:jc w:val="both"/>
      </w:pPr>
    </w:p>
    <w:p w14:paraId="5C1D541D" w14:textId="6C30D4F1" w:rsidR="00AD734C" w:rsidRDefault="00AD734C">
      <w:pPr>
        <w:pStyle w:val="ConsPlusNormal"/>
        <w:jc w:val="both"/>
      </w:pPr>
    </w:p>
    <w:p w14:paraId="28661DC9" w14:textId="709161C9" w:rsidR="00AD734C" w:rsidRDefault="00AD734C">
      <w:pPr>
        <w:pStyle w:val="ConsPlusNormal"/>
        <w:jc w:val="both"/>
      </w:pPr>
    </w:p>
    <w:p w14:paraId="14615DF3" w14:textId="765DE58D" w:rsidR="00AD734C" w:rsidRDefault="00AD734C">
      <w:pPr>
        <w:pStyle w:val="ConsPlusNormal"/>
        <w:jc w:val="both"/>
      </w:pPr>
    </w:p>
    <w:p w14:paraId="0B3C4DDC" w14:textId="2383994F" w:rsidR="00AD734C" w:rsidRDefault="00AD734C">
      <w:pPr>
        <w:pStyle w:val="ConsPlusNormal"/>
        <w:jc w:val="both"/>
      </w:pPr>
    </w:p>
    <w:p w14:paraId="0A9D41DF" w14:textId="4DF4B724" w:rsidR="00AD734C" w:rsidRDefault="00AD734C">
      <w:pPr>
        <w:pStyle w:val="ConsPlusNormal"/>
        <w:jc w:val="both"/>
      </w:pPr>
    </w:p>
    <w:p w14:paraId="4022C395" w14:textId="10B60D5D" w:rsidR="00AD734C" w:rsidRDefault="00AD734C">
      <w:pPr>
        <w:pStyle w:val="ConsPlusNormal"/>
        <w:jc w:val="both"/>
      </w:pPr>
    </w:p>
    <w:p w14:paraId="332B6148" w14:textId="223FDF59" w:rsidR="00AD734C" w:rsidRDefault="00AD734C">
      <w:pPr>
        <w:pStyle w:val="ConsPlusNormal"/>
        <w:jc w:val="both"/>
      </w:pPr>
    </w:p>
    <w:p w14:paraId="07682B28" w14:textId="424C5E7F" w:rsidR="00AD734C" w:rsidRDefault="00AD734C">
      <w:pPr>
        <w:pStyle w:val="ConsPlusNormal"/>
        <w:jc w:val="both"/>
      </w:pPr>
    </w:p>
    <w:p w14:paraId="06D1F420" w14:textId="3F8F15C4" w:rsidR="00AD734C" w:rsidRDefault="00AD734C">
      <w:pPr>
        <w:pStyle w:val="ConsPlusNormal"/>
        <w:jc w:val="both"/>
      </w:pPr>
    </w:p>
    <w:p w14:paraId="6F42C522" w14:textId="6F91ADBF" w:rsidR="00AD734C" w:rsidRDefault="00AD734C">
      <w:pPr>
        <w:pStyle w:val="ConsPlusNormal"/>
        <w:jc w:val="both"/>
      </w:pPr>
    </w:p>
    <w:p w14:paraId="42C37717" w14:textId="5FBC8D30" w:rsidR="00AD734C" w:rsidRDefault="00AD734C">
      <w:pPr>
        <w:pStyle w:val="ConsPlusNormal"/>
        <w:jc w:val="both"/>
      </w:pPr>
    </w:p>
    <w:p w14:paraId="5F81507D" w14:textId="7EF9B462" w:rsidR="00AD734C" w:rsidRDefault="00AD734C">
      <w:pPr>
        <w:pStyle w:val="ConsPlusNormal"/>
        <w:jc w:val="both"/>
      </w:pPr>
    </w:p>
    <w:p w14:paraId="4C89FFCC" w14:textId="65271A09" w:rsidR="00AD734C" w:rsidRDefault="00AD734C">
      <w:pPr>
        <w:pStyle w:val="ConsPlusNormal"/>
        <w:jc w:val="both"/>
      </w:pPr>
    </w:p>
    <w:p w14:paraId="281EBED0" w14:textId="3E8AE87C" w:rsidR="00AD734C" w:rsidRDefault="00AD734C">
      <w:pPr>
        <w:pStyle w:val="ConsPlusNormal"/>
        <w:jc w:val="both"/>
      </w:pPr>
    </w:p>
    <w:p w14:paraId="7205BC5A" w14:textId="6117CAB2" w:rsidR="00AD734C" w:rsidRDefault="00AD734C">
      <w:pPr>
        <w:pStyle w:val="ConsPlusNormal"/>
        <w:jc w:val="both"/>
      </w:pPr>
    </w:p>
    <w:p w14:paraId="68C7EE32" w14:textId="5909E4B5" w:rsidR="00AD734C" w:rsidRDefault="00AD734C">
      <w:pPr>
        <w:pStyle w:val="ConsPlusNormal"/>
        <w:jc w:val="both"/>
      </w:pPr>
    </w:p>
    <w:p w14:paraId="6B97C6D9" w14:textId="38B45D88" w:rsidR="00AD734C" w:rsidRDefault="00AD734C">
      <w:pPr>
        <w:pStyle w:val="ConsPlusNormal"/>
        <w:jc w:val="both"/>
      </w:pPr>
    </w:p>
    <w:p w14:paraId="7A74F70E" w14:textId="7436CD51" w:rsidR="00AD734C" w:rsidRDefault="00AD734C">
      <w:pPr>
        <w:pStyle w:val="ConsPlusNormal"/>
        <w:jc w:val="both"/>
      </w:pPr>
    </w:p>
    <w:p w14:paraId="756F98BB" w14:textId="554324F6" w:rsidR="00AD734C" w:rsidRDefault="00AD734C">
      <w:pPr>
        <w:pStyle w:val="ConsPlusNormal"/>
        <w:jc w:val="both"/>
      </w:pPr>
    </w:p>
    <w:p w14:paraId="0BEDC1EB" w14:textId="3B3511F6" w:rsidR="00AD734C" w:rsidRDefault="00AD734C">
      <w:pPr>
        <w:pStyle w:val="ConsPlusNormal"/>
        <w:jc w:val="both"/>
      </w:pPr>
    </w:p>
    <w:p w14:paraId="7DFEF00B" w14:textId="384BC27E" w:rsidR="00AD734C" w:rsidRDefault="00AD734C">
      <w:pPr>
        <w:pStyle w:val="ConsPlusNormal"/>
        <w:jc w:val="both"/>
      </w:pPr>
    </w:p>
    <w:p w14:paraId="4D713636" w14:textId="0B3998AD" w:rsidR="00AD734C" w:rsidRDefault="00AD734C">
      <w:pPr>
        <w:pStyle w:val="ConsPlusNormal"/>
        <w:jc w:val="both"/>
      </w:pPr>
    </w:p>
    <w:p w14:paraId="3BA2DD45" w14:textId="720F7149" w:rsidR="00AD734C" w:rsidRDefault="00AD734C">
      <w:pPr>
        <w:pStyle w:val="ConsPlusNormal"/>
        <w:jc w:val="both"/>
      </w:pPr>
    </w:p>
    <w:p w14:paraId="5579F9D3" w14:textId="4371FAAE" w:rsidR="00AD734C" w:rsidRDefault="00AD734C">
      <w:pPr>
        <w:pStyle w:val="ConsPlusNormal"/>
        <w:jc w:val="both"/>
      </w:pPr>
    </w:p>
    <w:p w14:paraId="06AAB5B0" w14:textId="5E08D78F" w:rsidR="00AD734C" w:rsidRDefault="00AD734C">
      <w:pPr>
        <w:pStyle w:val="ConsPlusNormal"/>
        <w:jc w:val="both"/>
      </w:pPr>
    </w:p>
    <w:p w14:paraId="144272C0" w14:textId="5438F582" w:rsidR="00AD734C" w:rsidRDefault="00AD734C">
      <w:pPr>
        <w:pStyle w:val="ConsPlusNormal"/>
        <w:jc w:val="both"/>
      </w:pPr>
    </w:p>
    <w:p w14:paraId="282F5A30" w14:textId="3BA3B4BC" w:rsidR="00AD734C" w:rsidRDefault="00AD734C">
      <w:pPr>
        <w:pStyle w:val="ConsPlusNormal"/>
        <w:jc w:val="both"/>
      </w:pPr>
    </w:p>
    <w:p w14:paraId="12596D36" w14:textId="0BBF6D16" w:rsidR="00AD734C" w:rsidRDefault="00AD734C">
      <w:pPr>
        <w:pStyle w:val="ConsPlusNormal"/>
        <w:jc w:val="both"/>
      </w:pPr>
    </w:p>
    <w:p w14:paraId="49C8AEDF" w14:textId="32E97E99" w:rsidR="00AD734C" w:rsidRDefault="00AD734C">
      <w:pPr>
        <w:pStyle w:val="ConsPlusNormal"/>
        <w:jc w:val="both"/>
      </w:pPr>
    </w:p>
    <w:p w14:paraId="42AA8867" w14:textId="77777777" w:rsidR="00AD734C" w:rsidRDefault="00AD734C">
      <w:pPr>
        <w:pStyle w:val="ConsPlusNormal"/>
        <w:jc w:val="both"/>
      </w:pPr>
    </w:p>
    <w:p w14:paraId="643C7F8F" w14:textId="77777777" w:rsidR="00B80BD1" w:rsidRDefault="00B80BD1">
      <w:pPr>
        <w:pStyle w:val="ConsPlusNormal"/>
        <w:jc w:val="both"/>
      </w:pPr>
    </w:p>
    <w:p w14:paraId="7FF684DC" w14:textId="77777777" w:rsidR="00B80BD1" w:rsidRDefault="00B80BD1">
      <w:pPr>
        <w:pStyle w:val="ConsPlusNormal"/>
        <w:jc w:val="right"/>
        <w:outlineLvl w:val="1"/>
      </w:pPr>
      <w:r>
        <w:t>Приложение N 1</w:t>
      </w:r>
    </w:p>
    <w:p w14:paraId="2F53EC0D" w14:textId="77777777" w:rsidR="00B80BD1" w:rsidRDefault="00B80BD1">
      <w:pPr>
        <w:pStyle w:val="ConsPlusNormal"/>
        <w:jc w:val="right"/>
      </w:pPr>
      <w:r>
        <w:t>к Порядку</w:t>
      </w:r>
    </w:p>
    <w:p w14:paraId="41937994" w14:textId="77777777" w:rsidR="00B80BD1" w:rsidRDefault="00B80BD1">
      <w:pPr>
        <w:pStyle w:val="ConsPlusNormal"/>
        <w:jc w:val="right"/>
      </w:pPr>
      <w:r>
        <w:t>предоставления субсидий</w:t>
      </w:r>
    </w:p>
    <w:p w14:paraId="51ABE7D9" w14:textId="77777777" w:rsidR="00B80BD1" w:rsidRDefault="00B80BD1">
      <w:pPr>
        <w:pStyle w:val="ConsPlusNormal"/>
        <w:jc w:val="right"/>
      </w:pPr>
      <w:r>
        <w:t>из республиканского бюджета</w:t>
      </w:r>
    </w:p>
    <w:p w14:paraId="4AEA5BCE" w14:textId="77777777" w:rsidR="00B80BD1" w:rsidRDefault="00B80BD1">
      <w:pPr>
        <w:pStyle w:val="ConsPlusNormal"/>
        <w:jc w:val="right"/>
      </w:pPr>
      <w:r>
        <w:t>на поддержку развития обеспечивающей</w:t>
      </w:r>
    </w:p>
    <w:p w14:paraId="1BD0BDDD" w14:textId="77777777" w:rsidR="00B80BD1" w:rsidRDefault="00B80BD1">
      <w:pPr>
        <w:pStyle w:val="ConsPlusNormal"/>
        <w:jc w:val="right"/>
      </w:pPr>
      <w:r>
        <w:t>и туристской инфраструктуры</w:t>
      </w:r>
    </w:p>
    <w:p w14:paraId="32107A76" w14:textId="77777777" w:rsidR="00B80BD1" w:rsidRDefault="00B80BD1">
      <w:pPr>
        <w:pStyle w:val="ConsPlusNormal"/>
        <w:jc w:val="right"/>
      </w:pPr>
      <w:r>
        <w:t>туристско-рекреационных кластеров</w:t>
      </w:r>
    </w:p>
    <w:p w14:paraId="3D36DD08" w14:textId="77777777" w:rsidR="00B80BD1" w:rsidRDefault="00B80BD1">
      <w:pPr>
        <w:pStyle w:val="ConsPlusNormal"/>
        <w:jc w:val="right"/>
      </w:pPr>
      <w:r>
        <w:t>в рамках реализации индивидуальной</w:t>
      </w:r>
    </w:p>
    <w:p w14:paraId="7CCA3F6A" w14:textId="77777777" w:rsidR="00B80BD1" w:rsidRDefault="00B80BD1">
      <w:pPr>
        <w:pStyle w:val="ConsPlusNormal"/>
        <w:jc w:val="right"/>
      </w:pPr>
      <w:r>
        <w:t>программы социально-экономического</w:t>
      </w:r>
    </w:p>
    <w:p w14:paraId="75EFB898" w14:textId="77777777" w:rsidR="00B80BD1" w:rsidRDefault="00B80BD1">
      <w:pPr>
        <w:pStyle w:val="ConsPlusNormal"/>
        <w:jc w:val="right"/>
      </w:pPr>
      <w:r>
        <w:t>развития Республики Алтай</w:t>
      </w:r>
    </w:p>
    <w:p w14:paraId="08899F6D" w14:textId="77777777" w:rsidR="00B80BD1" w:rsidRDefault="00B80BD1">
      <w:pPr>
        <w:pStyle w:val="ConsPlusNormal"/>
        <w:jc w:val="right"/>
      </w:pPr>
      <w:r>
        <w:t>на 2020 - 2024 гг., утвержденной</w:t>
      </w:r>
    </w:p>
    <w:p w14:paraId="22B5C3FC" w14:textId="77777777" w:rsidR="00B80BD1" w:rsidRDefault="00B80BD1">
      <w:pPr>
        <w:pStyle w:val="ConsPlusNormal"/>
        <w:jc w:val="right"/>
      </w:pPr>
      <w:r>
        <w:t>распоряжением Правительства</w:t>
      </w:r>
    </w:p>
    <w:p w14:paraId="322C548B" w14:textId="77777777" w:rsidR="00B80BD1" w:rsidRDefault="00B80BD1">
      <w:pPr>
        <w:pStyle w:val="ConsPlusNormal"/>
        <w:jc w:val="right"/>
      </w:pPr>
      <w:r>
        <w:t>Российской Федерации</w:t>
      </w:r>
    </w:p>
    <w:p w14:paraId="69B42299" w14:textId="77777777" w:rsidR="00B80BD1" w:rsidRDefault="00B80BD1">
      <w:pPr>
        <w:pStyle w:val="ConsPlusNormal"/>
        <w:jc w:val="right"/>
      </w:pPr>
      <w:r>
        <w:t>от 9 апреля 2020 года N 937-р</w:t>
      </w:r>
    </w:p>
    <w:p w14:paraId="3EA03A13" w14:textId="77777777" w:rsidR="00B80BD1" w:rsidRDefault="00B80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0BD1" w14:paraId="67474377" w14:textId="77777777">
        <w:tc>
          <w:tcPr>
            <w:tcW w:w="60" w:type="dxa"/>
            <w:tcBorders>
              <w:top w:val="nil"/>
              <w:left w:val="nil"/>
              <w:bottom w:val="nil"/>
              <w:right w:val="nil"/>
            </w:tcBorders>
            <w:shd w:val="clear" w:color="auto" w:fill="CED3F1"/>
            <w:tcMar>
              <w:top w:w="0" w:type="dxa"/>
              <w:left w:w="0" w:type="dxa"/>
              <w:bottom w:w="0" w:type="dxa"/>
              <w:right w:w="0" w:type="dxa"/>
            </w:tcMar>
          </w:tcPr>
          <w:p w14:paraId="23E0B35C" w14:textId="77777777" w:rsidR="00B80BD1" w:rsidRDefault="00B80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4D9CB2" w14:textId="77777777" w:rsidR="00B80BD1" w:rsidRDefault="00B80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FD1215" w14:textId="233FA293" w:rsidR="00B80BD1" w:rsidRDefault="00B80BD1">
            <w:pPr>
              <w:pStyle w:val="ConsPlusNormal"/>
              <w:jc w:val="center"/>
            </w:pPr>
          </w:p>
        </w:tc>
        <w:tc>
          <w:tcPr>
            <w:tcW w:w="113" w:type="dxa"/>
            <w:tcBorders>
              <w:top w:val="nil"/>
              <w:left w:val="nil"/>
              <w:bottom w:val="nil"/>
              <w:right w:val="nil"/>
            </w:tcBorders>
            <w:shd w:val="clear" w:color="auto" w:fill="F4F3F8"/>
            <w:tcMar>
              <w:top w:w="0" w:type="dxa"/>
              <w:left w:w="0" w:type="dxa"/>
              <w:bottom w:w="0" w:type="dxa"/>
              <w:right w:w="0" w:type="dxa"/>
            </w:tcMar>
          </w:tcPr>
          <w:p w14:paraId="6DAB7F80" w14:textId="77777777" w:rsidR="00B80BD1" w:rsidRDefault="00B80BD1">
            <w:pPr>
              <w:pStyle w:val="ConsPlusNormal"/>
            </w:pPr>
          </w:p>
        </w:tc>
      </w:tr>
    </w:tbl>
    <w:p w14:paraId="33F410B6" w14:textId="77777777" w:rsidR="00B80BD1" w:rsidRDefault="00B80BD1">
      <w:pPr>
        <w:pStyle w:val="ConsPlusNormal"/>
        <w:jc w:val="both"/>
      </w:pPr>
    </w:p>
    <w:p w14:paraId="3531DFD9" w14:textId="77777777" w:rsidR="00B80BD1" w:rsidRDefault="00B80BD1">
      <w:pPr>
        <w:pStyle w:val="ConsPlusNonformat"/>
        <w:jc w:val="both"/>
      </w:pPr>
      <w:r>
        <w:t>_______________________</w:t>
      </w:r>
    </w:p>
    <w:p w14:paraId="5565577B" w14:textId="77777777" w:rsidR="00B80BD1" w:rsidRDefault="00B80BD1">
      <w:pPr>
        <w:pStyle w:val="ConsPlusNonformat"/>
        <w:jc w:val="both"/>
      </w:pPr>
      <w:r>
        <w:t>(дата, исходящий номер)</w:t>
      </w:r>
    </w:p>
    <w:p w14:paraId="2BD9E6BF" w14:textId="77777777" w:rsidR="00B80BD1" w:rsidRDefault="00B80BD1">
      <w:pPr>
        <w:pStyle w:val="ConsPlusNonformat"/>
        <w:jc w:val="both"/>
      </w:pPr>
    </w:p>
    <w:p w14:paraId="6175F7CA" w14:textId="77777777" w:rsidR="00B80BD1" w:rsidRDefault="00B80BD1">
      <w:pPr>
        <w:pStyle w:val="ConsPlusNonformat"/>
        <w:jc w:val="both"/>
      </w:pPr>
      <w:r>
        <w:t xml:space="preserve">                                        Министерство природных ресурсов,</w:t>
      </w:r>
    </w:p>
    <w:p w14:paraId="05AFE863" w14:textId="77777777" w:rsidR="00B80BD1" w:rsidRDefault="00B80BD1">
      <w:pPr>
        <w:pStyle w:val="ConsPlusNonformat"/>
        <w:jc w:val="both"/>
      </w:pPr>
      <w:r>
        <w:t xml:space="preserve">                                        экологии и туризма Республики Алтай</w:t>
      </w:r>
    </w:p>
    <w:p w14:paraId="4872D5F0" w14:textId="77777777" w:rsidR="00B80BD1" w:rsidRDefault="00B80BD1">
      <w:pPr>
        <w:pStyle w:val="ConsPlusNonformat"/>
        <w:jc w:val="both"/>
      </w:pPr>
    </w:p>
    <w:p w14:paraId="788625F6" w14:textId="77777777" w:rsidR="00B80BD1" w:rsidRDefault="00B80BD1">
      <w:pPr>
        <w:pStyle w:val="ConsPlusNonformat"/>
        <w:jc w:val="both"/>
      </w:pPr>
      <w:bookmarkStart w:id="6" w:name="P299"/>
      <w:bookmarkEnd w:id="6"/>
      <w:r>
        <w:t xml:space="preserve">                                  ЗАЯВКА</w:t>
      </w:r>
    </w:p>
    <w:p w14:paraId="4D6B3D09" w14:textId="77777777" w:rsidR="00B80BD1" w:rsidRDefault="00B80BD1">
      <w:pPr>
        <w:pStyle w:val="ConsPlusNonformat"/>
        <w:jc w:val="both"/>
      </w:pPr>
    </w:p>
    <w:p w14:paraId="2611670D" w14:textId="77777777" w:rsidR="00B80BD1" w:rsidRDefault="00B80BD1">
      <w:pPr>
        <w:pStyle w:val="ConsPlusNonformat"/>
        <w:jc w:val="both"/>
      </w:pPr>
      <w:r>
        <w:t>___________________________________________________________________________</w:t>
      </w:r>
    </w:p>
    <w:p w14:paraId="04AB1CF7" w14:textId="77777777" w:rsidR="00B80BD1" w:rsidRDefault="00B80BD1">
      <w:pPr>
        <w:pStyle w:val="ConsPlusNonformat"/>
        <w:jc w:val="both"/>
      </w:pPr>
      <w:r>
        <w:t xml:space="preserve"> (наименование юридического лица или фамилия, имя, отчество (при наличии)</w:t>
      </w:r>
    </w:p>
    <w:p w14:paraId="3382EEE5" w14:textId="77777777" w:rsidR="00B80BD1" w:rsidRDefault="00B80BD1">
      <w:pPr>
        <w:pStyle w:val="ConsPlusNonformat"/>
        <w:jc w:val="both"/>
      </w:pPr>
      <w:r>
        <w:t xml:space="preserve">         индивидуального предпринимателя, адрес, место нахождения</w:t>
      </w:r>
    </w:p>
    <w:p w14:paraId="4113A5C0" w14:textId="77777777" w:rsidR="00B80BD1" w:rsidRDefault="00B80BD1">
      <w:pPr>
        <w:pStyle w:val="ConsPlusNonformat"/>
        <w:jc w:val="both"/>
      </w:pPr>
      <w:r>
        <w:t xml:space="preserve">     (для юридического лица), почтовый адрес, адрес электронной почты,</w:t>
      </w:r>
    </w:p>
    <w:p w14:paraId="29CA996F" w14:textId="77777777" w:rsidR="00B80BD1" w:rsidRDefault="00B80BD1">
      <w:pPr>
        <w:pStyle w:val="ConsPlusNonformat"/>
        <w:jc w:val="both"/>
      </w:pPr>
      <w:r>
        <w:t xml:space="preserve">                        номер контактного телефона)</w:t>
      </w:r>
    </w:p>
    <w:p w14:paraId="5C6CF344" w14:textId="77777777" w:rsidR="00B80BD1" w:rsidRDefault="00B80BD1">
      <w:pPr>
        <w:pStyle w:val="ConsPlusNonformat"/>
        <w:jc w:val="both"/>
      </w:pPr>
      <w:r>
        <w:t>_____________________________________________________________________ (ИНН)</w:t>
      </w:r>
    </w:p>
    <w:p w14:paraId="5ABD5D88" w14:textId="77777777" w:rsidR="00B80BD1" w:rsidRDefault="00B80BD1">
      <w:pPr>
        <w:pStyle w:val="ConsPlusNonformat"/>
        <w:jc w:val="both"/>
      </w:pPr>
      <w:r>
        <w:t>___________________________________________________________________________</w:t>
      </w:r>
    </w:p>
    <w:p w14:paraId="2DB9FE7A" w14:textId="77777777" w:rsidR="00B80BD1" w:rsidRDefault="00B80BD1">
      <w:pPr>
        <w:pStyle w:val="ConsPlusNonformat"/>
        <w:jc w:val="both"/>
      </w:pPr>
      <w:r>
        <w:t xml:space="preserve">       ОГРН (для юридического лица) или ОГРНИП (для индивидуального</w:t>
      </w:r>
    </w:p>
    <w:p w14:paraId="53646084" w14:textId="77777777" w:rsidR="00B80BD1" w:rsidRDefault="00B80BD1">
      <w:pPr>
        <w:pStyle w:val="ConsPlusNonformat"/>
        <w:jc w:val="both"/>
      </w:pPr>
      <w:r>
        <w:t xml:space="preserve">                             предпринимателя)</w:t>
      </w:r>
    </w:p>
    <w:p w14:paraId="4CD78BC2" w14:textId="77777777" w:rsidR="00B80BD1" w:rsidRDefault="00B80BD1">
      <w:pPr>
        <w:pStyle w:val="ConsPlusNonformat"/>
        <w:jc w:val="both"/>
      </w:pPr>
      <w:r>
        <w:t>___________________________________________________________________________</w:t>
      </w:r>
    </w:p>
    <w:p w14:paraId="04196939" w14:textId="77777777" w:rsidR="00B80BD1" w:rsidRDefault="00B80BD1">
      <w:pPr>
        <w:pStyle w:val="ConsPlusNonformat"/>
        <w:jc w:val="both"/>
      </w:pPr>
      <w:r>
        <w:t xml:space="preserve">                  (основные виды деятельности участника)</w:t>
      </w:r>
    </w:p>
    <w:p w14:paraId="5DE657B8" w14:textId="77777777" w:rsidR="00B80BD1" w:rsidRDefault="00B80BD1">
      <w:pPr>
        <w:pStyle w:val="ConsPlusNonformat"/>
        <w:jc w:val="both"/>
      </w:pPr>
    </w:p>
    <w:p w14:paraId="68C00788" w14:textId="77777777" w:rsidR="00B80BD1" w:rsidRDefault="00B80BD1">
      <w:pPr>
        <w:pStyle w:val="ConsPlusNonformat"/>
        <w:jc w:val="both"/>
      </w:pPr>
      <w:r>
        <w:t xml:space="preserve">                           на участие в конкурсе</w:t>
      </w:r>
    </w:p>
    <w:p w14:paraId="29EDD682" w14:textId="77777777" w:rsidR="00B80BD1" w:rsidRDefault="00B80BD1">
      <w:pPr>
        <w:pStyle w:val="ConsPlusNonformat"/>
        <w:jc w:val="both"/>
      </w:pPr>
    </w:p>
    <w:p w14:paraId="244AF47F" w14:textId="77777777" w:rsidR="00B80BD1" w:rsidRDefault="00B80BD1">
      <w:pPr>
        <w:pStyle w:val="ConsPlusNonformat"/>
        <w:jc w:val="both"/>
      </w:pPr>
      <w:r>
        <w:t>___________________________________________________________________________</w:t>
      </w:r>
    </w:p>
    <w:p w14:paraId="6A92799C" w14:textId="77777777" w:rsidR="00B80BD1" w:rsidRDefault="00B80BD1">
      <w:pPr>
        <w:pStyle w:val="ConsPlusNonformat"/>
        <w:jc w:val="both"/>
      </w:pPr>
      <w:r>
        <w:t xml:space="preserve"> (наименование юридического лица или фамилия, имя, отчество (при наличии)</w:t>
      </w:r>
    </w:p>
    <w:p w14:paraId="10504ED6" w14:textId="77777777" w:rsidR="00B80BD1" w:rsidRDefault="00B80BD1">
      <w:pPr>
        <w:pStyle w:val="ConsPlusNonformat"/>
        <w:jc w:val="both"/>
      </w:pPr>
      <w:r>
        <w:t xml:space="preserve">                     индивидуального предпринимателя)</w:t>
      </w:r>
    </w:p>
    <w:p w14:paraId="73ED1033" w14:textId="77777777" w:rsidR="00B80BD1" w:rsidRDefault="00B80BD1">
      <w:pPr>
        <w:pStyle w:val="ConsPlusNonformat"/>
        <w:jc w:val="both"/>
      </w:pPr>
      <w:r>
        <w:t>в лице</w:t>
      </w:r>
    </w:p>
    <w:p w14:paraId="68937806" w14:textId="77777777" w:rsidR="00B80BD1" w:rsidRDefault="00B80BD1">
      <w:pPr>
        <w:pStyle w:val="ConsPlusNonformat"/>
        <w:jc w:val="both"/>
      </w:pPr>
      <w:r>
        <w:t>___________________________________________________________________________</w:t>
      </w:r>
    </w:p>
    <w:p w14:paraId="7C7075FD" w14:textId="77777777" w:rsidR="00B80BD1" w:rsidRDefault="00B80BD1">
      <w:pPr>
        <w:pStyle w:val="ConsPlusNonformat"/>
        <w:jc w:val="both"/>
      </w:pPr>
      <w:r>
        <w:t xml:space="preserve">       (наименование должности, фамилия, имя, отчество (при наличии)</w:t>
      </w:r>
    </w:p>
    <w:p w14:paraId="016B55C3" w14:textId="77777777" w:rsidR="00B80BD1" w:rsidRDefault="00B80BD1">
      <w:pPr>
        <w:pStyle w:val="ConsPlusNonformat"/>
        <w:jc w:val="both"/>
      </w:pPr>
      <w:r>
        <w:t xml:space="preserve">        руководителя (лица, исполняющего обязанности руководителя)</w:t>
      </w:r>
    </w:p>
    <w:p w14:paraId="0DC5CE38" w14:textId="77777777" w:rsidR="00B80BD1" w:rsidRDefault="00B80BD1">
      <w:pPr>
        <w:pStyle w:val="ConsPlusNonformat"/>
        <w:jc w:val="both"/>
      </w:pPr>
      <w:r>
        <w:t xml:space="preserve">                            участника конкурса)</w:t>
      </w:r>
    </w:p>
    <w:p w14:paraId="7884EC8B" w14:textId="77777777" w:rsidR="00B80BD1" w:rsidRDefault="00B80BD1">
      <w:pPr>
        <w:pStyle w:val="ConsPlusNonformat"/>
        <w:jc w:val="both"/>
      </w:pPr>
      <w:r>
        <w:t>представляет проект ______________________________________ (далее - проект)</w:t>
      </w:r>
    </w:p>
    <w:p w14:paraId="1E7390AA" w14:textId="77777777" w:rsidR="00B80BD1" w:rsidRDefault="00B80BD1">
      <w:pPr>
        <w:pStyle w:val="ConsPlusNonformat"/>
        <w:jc w:val="both"/>
      </w:pPr>
      <w:r>
        <w:t xml:space="preserve">                             (наименование проекта)</w:t>
      </w:r>
    </w:p>
    <w:p w14:paraId="528184E0" w14:textId="77777777" w:rsidR="00B80BD1" w:rsidRDefault="00B80BD1">
      <w:pPr>
        <w:pStyle w:val="ConsPlusNonformat"/>
        <w:jc w:val="both"/>
      </w:pPr>
      <w:r>
        <w:t>по мероприятию поддержки __________________________________________________</w:t>
      </w:r>
    </w:p>
    <w:p w14:paraId="4DD36B47" w14:textId="77777777" w:rsidR="00B80BD1" w:rsidRDefault="00B80BD1">
      <w:pPr>
        <w:pStyle w:val="ConsPlusNonformat"/>
        <w:jc w:val="both"/>
      </w:pPr>
      <w:r>
        <w:t xml:space="preserve">                               (наименование мероприятия/мероприятий)</w:t>
      </w:r>
    </w:p>
    <w:p w14:paraId="42C75DD5" w14:textId="77777777" w:rsidR="00B80BD1" w:rsidRDefault="00B80BD1">
      <w:pPr>
        <w:pStyle w:val="ConsPlusNonformat"/>
        <w:jc w:val="both"/>
      </w:pPr>
      <w:r>
        <w:t>Проект планируется реализовать на территории</w:t>
      </w:r>
    </w:p>
    <w:p w14:paraId="75678274" w14:textId="77777777" w:rsidR="00B80BD1" w:rsidRDefault="00B80BD1">
      <w:pPr>
        <w:pStyle w:val="ConsPlusNonformat"/>
        <w:jc w:val="both"/>
      </w:pPr>
      <w:r>
        <w:t>___________________________________________________________________________</w:t>
      </w:r>
    </w:p>
    <w:p w14:paraId="1F048052" w14:textId="77777777" w:rsidR="00B80BD1" w:rsidRDefault="00B80BD1">
      <w:pPr>
        <w:pStyle w:val="ConsPlusNonformat"/>
        <w:jc w:val="both"/>
      </w:pPr>
      <w:r>
        <w:t xml:space="preserve">      (наименование муниципального образования, на территории которых</w:t>
      </w:r>
    </w:p>
    <w:p w14:paraId="0ABB9E16" w14:textId="77777777" w:rsidR="00B80BD1" w:rsidRDefault="00B80BD1">
      <w:pPr>
        <w:pStyle w:val="ConsPlusNonformat"/>
        <w:jc w:val="both"/>
      </w:pPr>
      <w:r>
        <w:t xml:space="preserve">                      планируется реализовать проект)</w:t>
      </w:r>
    </w:p>
    <w:p w14:paraId="5AAC72BB" w14:textId="77777777" w:rsidR="00B80BD1" w:rsidRDefault="00B80BD1">
      <w:pPr>
        <w:pStyle w:val="ConsPlusNonformat"/>
        <w:jc w:val="both"/>
      </w:pPr>
      <w:r>
        <w:t xml:space="preserve">    Объем запрашиваемой суммы на реализацию проекта составляет:</w:t>
      </w:r>
    </w:p>
    <w:p w14:paraId="24BA4760" w14:textId="77777777" w:rsidR="00B80BD1" w:rsidRDefault="00B80BD1">
      <w:pPr>
        <w:pStyle w:val="ConsPlusNonformat"/>
        <w:jc w:val="both"/>
      </w:pPr>
      <w:r>
        <w:t>___________________________________________________________________ рублей.</w:t>
      </w:r>
    </w:p>
    <w:p w14:paraId="195106BE" w14:textId="77777777" w:rsidR="00B80BD1" w:rsidRDefault="00B80BD1">
      <w:pPr>
        <w:pStyle w:val="ConsPlusNonformat"/>
        <w:jc w:val="both"/>
      </w:pPr>
      <w:r>
        <w:t xml:space="preserve">    Размер   собственных   средств   участника   конкурса,  вкладываемых  в</w:t>
      </w:r>
    </w:p>
    <w:p w14:paraId="547C6AD5" w14:textId="77777777" w:rsidR="00B80BD1" w:rsidRDefault="00B80BD1">
      <w:pPr>
        <w:pStyle w:val="ConsPlusNonformat"/>
        <w:jc w:val="both"/>
      </w:pPr>
      <w:r>
        <w:t>реализацию проекта, составляет:</w:t>
      </w:r>
    </w:p>
    <w:p w14:paraId="441B55FB" w14:textId="77777777" w:rsidR="00B80BD1" w:rsidRDefault="00B80BD1">
      <w:pPr>
        <w:pStyle w:val="ConsPlusNonformat"/>
        <w:jc w:val="both"/>
      </w:pPr>
      <w:r>
        <w:t>_____________________ рублей, или ____________________________ процентов от</w:t>
      </w:r>
    </w:p>
    <w:p w14:paraId="67BE4789" w14:textId="77777777" w:rsidR="00B80BD1" w:rsidRDefault="00B80BD1">
      <w:pPr>
        <w:pStyle w:val="ConsPlusNonformat"/>
        <w:jc w:val="both"/>
      </w:pPr>
      <w:r>
        <w:t xml:space="preserve">    общего объема средств на реализацию проекта.</w:t>
      </w:r>
    </w:p>
    <w:p w14:paraId="09CB4C4F" w14:textId="77777777" w:rsidR="00B80BD1" w:rsidRDefault="00B80BD1">
      <w:pPr>
        <w:pStyle w:val="ConsPlusNonformat"/>
        <w:jc w:val="both"/>
      </w:pPr>
      <w:r>
        <w:t xml:space="preserve">    В  случае  признания  настоящей  заявки на участие в конкурсе прошедшей</w:t>
      </w:r>
    </w:p>
    <w:p w14:paraId="573B17A3" w14:textId="77777777" w:rsidR="00B80BD1" w:rsidRDefault="00B80BD1">
      <w:pPr>
        <w:pStyle w:val="ConsPlusNonformat"/>
        <w:jc w:val="both"/>
      </w:pPr>
      <w:r>
        <w:t>конкурс  и  заключения  соглашения  о  предоставлении субсидии мы обязуемся</w:t>
      </w:r>
    </w:p>
    <w:p w14:paraId="1106B71D" w14:textId="77777777" w:rsidR="00B80BD1" w:rsidRDefault="00B80BD1">
      <w:pPr>
        <w:pStyle w:val="ConsPlusNonformat"/>
        <w:jc w:val="both"/>
      </w:pPr>
      <w:r>
        <w:t>достичь следующих результатов предоставления субсидии:</w:t>
      </w:r>
    </w:p>
    <w:p w14:paraId="49AB806B" w14:textId="77777777" w:rsidR="00B80BD1" w:rsidRDefault="00B80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13"/>
        <w:gridCol w:w="3288"/>
      </w:tblGrid>
      <w:tr w:rsidR="00B80BD1" w14:paraId="2B45B4AD" w14:textId="77777777">
        <w:tc>
          <w:tcPr>
            <w:tcW w:w="567" w:type="dxa"/>
          </w:tcPr>
          <w:p w14:paraId="536A5B24" w14:textId="77777777" w:rsidR="00B80BD1" w:rsidRDefault="00B80BD1">
            <w:pPr>
              <w:pStyle w:val="ConsPlusNormal"/>
              <w:jc w:val="center"/>
            </w:pPr>
            <w:r>
              <w:t>п/п</w:t>
            </w:r>
          </w:p>
        </w:tc>
        <w:tc>
          <w:tcPr>
            <w:tcW w:w="5213" w:type="dxa"/>
          </w:tcPr>
          <w:p w14:paraId="32375EDA" w14:textId="77777777" w:rsidR="00B80BD1" w:rsidRDefault="00B80BD1">
            <w:pPr>
              <w:pStyle w:val="ConsPlusNormal"/>
              <w:jc w:val="center"/>
            </w:pPr>
            <w:r>
              <w:t>Наименование результата предоставления субсидии</w:t>
            </w:r>
          </w:p>
        </w:tc>
        <w:tc>
          <w:tcPr>
            <w:tcW w:w="3288" w:type="dxa"/>
          </w:tcPr>
          <w:p w14:paraId="113EA4D2" w14:textId="77777777" w:rsidR="00B80BD1" w:rsidRDefault="00B80BD1">
            <w:pPr>
              <w:pStyle w:val="ConsPlusNormal"/>
              <w:jc w:val="center"/>
            </w:pPr>
            <w:r>
              <w:t>Планируемое значение результата предоставления субсидии</w:t>
            </w:r>
          </w:p>
        </w:tc>
      </w:tr>
      <w:tr w:rsidR="00B80BD1" w14:paraId="69F1371A" w14:textId="77777777">
        <w:tc>
          <w:tcPr>
            <w:tcW w:w="567" w:type="dxa"/>
          </w:tcPr>
          <w:p w14:paraId="2C312704" w14:textId="77777777" w:rsidR="00B80BD1" w:rsidRDefault="00B80BD1">
            <w:pPr>
              <w:pStyle w:val="ConsPlusNormal"/>
            </w:pPr>
          </w:p>
        </w:tc>
        <w:tc>
          <w:tcPr>
            <w:tcW w:w="5213" w:type="dxa"/>
          </w:tcPr>
          <w:p w14:paraId="74B299F2" w14:textId="77777777" w:rsidR="00B80BD1" w:rsidRDefault="00B80BD1">
            <w:pPr>
              <w:pStyle w:val="ConsPlusNormal"/>
            </w:pPr>
          </w:p>
        </w:tc>
        <w:tc>
          <w:tcPr>
            <w:tcW w:w="3288" w:type="dxa"/>
          </w:tcPr>
          <w:p w14:paraId="02C8BC6C" w14:textId="77777777" w:rsidR="00B80BD1" w:rsidRDefault="00B80BD1">
            <w:pPr>
              <w:pStyle w:val="ConsPlusNormal"/>
            </w:pPr>
          </w:p>
        </w:tc>
      </w:tr>
      <w:tr w:rsidR="00B80BD1" w14:paraId="0E95E10C" w14:textId="77777777">
        <w:tc>
          <w:tcPr>
            <w:tcW w:w="567" w:type="dxa"/>
          </w:tcPr>
          <w:p w14:paraId="65DBBF4E" w14:textId="77777777" w:rsidR="00B80BD1" w:rsidRDefault="00B80BD1">
            <w:pPr>
              <w:pStyle w:val="ConsPlusNormal"/>
            </w:pPr>
          </w:p>
        </w:tc>
        <w:tc>
          <w:tcPr>
            <w:tcW w:w="5213" w:type="dxa"/>
          </w:tcPr>
          <w:p w14:paraId="3A470288" w14:textId="77777777" w:rsidR="00B80BD1" w:rsidRDefault="00B80BD1">
            <w:pPr>
              <w:pStyle w:val="ConsPlusNormal"/>
            </w:pPr>
          </w:p>
        </w:tc>
        <w:tc>
          <w:tcPr>
            <w:tcW w:w="3288" w:type="dxa"/>
          </w:tcPr>
          <w:p w14:paraId="5138E429" w14:textId="77777777" w:rsidR="00B80BD1" w:rsidRDefault="00B80BD1">
            <w:pPr>
              <w:pStyle w:val="ConsPlusNormal"/>
            </w:pPr>
          </w:p>
        </w:tc>
      </w:tr>
    </w:tbl>
    <w:p w14:paraId="26E74F45" w14:textId="77777777" w:rsidR="00B80BD1" w:rsidRDefault="00B80BD1">
      <w:pPr>
        <w:pStyle w:val="ConsPlusNormal"/>
        <w:jc w:val="both"/>
      </w:pPr>
    </w:p>
    <w:p w14:paraId="12D8CF9A" w14:textId="77777777" w:rsidR="00B80BD1" w:rsidRDefault="00B80BD1">
      <w:pPr>
        <w:pStyle w:val="ConsPlusNonformat"/>
        <w:jc w:val="both"/>
      </w:pPr>
      <w:r>
        <w:t xml:space="preserve">    Настоящим  гарантируем  достоверность  сведений,  представленных нами в</w:t>
      </w:r>
    </w:p>
    <w:p w14:paraId="22A11001" w14:textId="77777777" w:rsidR="00B80BD1" w:rsidRDefault="00B80BD1">
      <w:pPr>
        <w:pStyle w:val="ConsPlusNonformat"/>
        <w:jc w:val="both"/>
      </w:pPr>
      <w:r>
        <w:t>заявке  на  участие  в конкурсе, а также прилагаемых документах, и выражаем</w:t>
      </w:r>
    </w:p>
    <w:p w14:paraId="17EFADAA" w14:textId="77777777" w:rsidR="00B80BD1" w:rsidRDefault="00B80BD1">
      <w:pPr>
        <w:pStyle w:val="ConsPlusNonformat"/>
        <w:jc w:val="both"/>
      </w:pPr>
      <w:r>
        <w:t>согласие  нести  все  расходы,  связанные  с  участием  в конкурсе, включая</w:t>
      </w:r>
    </w:p>
    <w:p w14:paraId="60E6082E" w14:textId="77777777" w:rsidR="00B80BD1" w:rsidRDefault="00B80BD1">
      <w:pPr>
        <w:pStyle w:val="ConsPlusNonformat"/>
        <w:jc w:val="both"/>
      </w:pPr>
      <w:r>
        <w:t>расходы, связанные с подготовкой и предоставлением заявок.</w:t>
      </w:r>
    </w:p>
    <w:p w14:paraId="73D4BA1A" w14:textId="77777777" w:rsidR="00B80BD1" w:rsidRDefault="00B80BD1">
      <w:pPr>
        <w:pStyle w:val="ConsPlusNonformat"/>
        <w:jc w:val="both"/>
      </w:pPr>
      <w:r>
        <w:t xml:space="preserve">    Подписанием настоящего документа подтверждаем:</w:t>
      </w:r>
    </w:p>
    <w:p w14:paraId="42F47F24" w14:textId="77777777" w:rsidR="00B80BD1" w:rsidRDefault="00B80BD1">
      <w:pPr>
        <w:pStyle w:val="ConsPlusNonformat"/>
        <w:jc w:val="both"/>
      </w:pPr>
      <w:r>
        <w:t xml:space="preserve">    согласие с условием Порядка о проведении конкурса;</w:t>
      </w:r>
    </w:p>
    <w:p w14:paraId="38BE601F" w14:textId="77777777" w:rsidR="00B80BD1" w:rsidRDefault="00B80BD1">
      <w:pPr>
        <w:pStyle w:val="ConsPlusNonformat"/>
        <w:jc w:val="both"/>
      </w:pPr>
      <w:r>
        <w:t xml:space="preserve">    актуальность   и  достоверность  информации,  представленной  в  состав</w:t>
      </w:r>
    </w:p>
    <w:p w14:paraId="7A7A4925" w14:textId="77777777" w:rsidR="00B80BD1" w:rsidRDefault="00B80BD1">
      <w:pPr>
        <w:pStyle w:val="ConsPlusNonformat"/>
        <w:jc w:val="both"/>
      </w:pPr>
      <w:r>
        <w:t>настоящей заявки;</w:t>
      </w:r>
    </w:p>
    <w:p w14:paraId="40550003" w14:textId="77777777" w:rsidR="00B80BD1" w:rsidRDefault="00B80BD1">
      <w:pPr>
        <w:pStyle w:val="ConsPlusNonformat"/>
        <w:jc w:val="both"/>
      </w:pPr>
      <w:r>
        <w:t xml:space="preserve">    актуальность    и    подлинность    документов    (копий   документов),</w:t>
      </w:r>
    </w:p>
    <w:p w14:paraId="17EE3867" w14:textId="77777777" w:rsidR="00B80BD1" w:rsidRDefault="00B80BD1">
      <w:pPr>
        <w:pStyle w:val="ConsPlusNonformat"/>
        <w:jc w:val="both"/>
      </w:pPr>
      <w:r>
        <w:t>представленных в составе настоящей заявки;</w:t>
      </w:r>
    </w:p>
    <w:p w14:paraId="28F67B92" w14:textId="77777777" w:rsidR="00B80BD1" w:rsidRDefault="00B80BD1">
      <w:pPr>
        <w:pStyle w:val="ConsPlusNonformat"/>
        <w:jc w:val="both"/>
      </w:pPr>
      <w:r>
        <w:t xml:space="preserve">    отсутствие   в   настоящей  заявке  информации,  использование  которой</w:t>
      </w:r>
    </w:p>
    <w:p w14:paraId="12EF53B4" w14:textId="77777777" w:rsidR="00B80BD1" w:rsidRDefault="00B80BD1">
      <w:pPr>
        <w:pStyle w:val="ConsPlusNonformat"/>
        <w:jc w:val="both"/>
      </w:pPr>
      <w:r>
        <w:t>нарушает   требования   федерального  законодательства  и  законодательства</w:t>
      </w:r>
    </w:p>
    <w:p w14:paraId="026AD4B2" w14:textId="77777777" w:rsidR="00B80BD1" w:rsidRDefault="00B80BD1">
      <w:pPr>
        <w:pStyle w:val="ConsPlusNonformat"/>
        <w:jc w:val="both"/>
      </w:pPr>
      <w:r>
        <w:t>Республики Алтай.</w:t>
      </w:r>
    </w:p>
    <w:p w14:paraId="576E5BE6" w14:textId="77777777" w:rsidR="00B80BD1" w:rsidRDefault="00B80BD1">
      <w:pPr>
        <w:pStyle w:val="ConsPlusNonformat"/>
        <w:jc w:val="both"/>
      </w:pPr>
      <w:r>
        <w:t xml:space="preserve">    К  настоящей  заявке  на  участие  в  конкурсе  прилагаются  документы,</w:t>
      </w:r>
    </w:p>
    <w:p w14:paraId="3FC858FA" w14:textId="77777777" w:rsidR="00B80BD1" w:rsidRDefault="00B80BD1">
      <w:pPr>
        <w:pStyle w:val="ConsPlusNonformat"/>
        <w:jc w:val="both"/>
      </w:pPr>
      <w:r>
        <w:t>являющиеся неотъемлемой частью настоящей заявки на участие в конкурсе.</w:t>
      </w:r>
    </w:p>
    <w:p w14:paraId="040A582C" w14:textId="77777777" w:rsidR="00B80BD1" w:rsidRDefault="00B80BD1">
      <w:pPr>
        <w:pStyle w:val="ConsPlusNonformat"/>
        <w:jc w:val="both"/>
      </w:pPr>
      <w:r>
        <w:t xml:space="preserve">    В  соответствии  с  Федеральным  </w:t>
      </w:r>
      <w:hyperlink r:id="rId23">
        <w:r>
          <w:rPr>
            <w:color w:val="0000FF"/>
          </w:rPr>
          <w:t>законом</w:t>
        </w:r>
      </w:hyperlink>
      <w:r>
        <w:t xml:space="preserve"> от 27 июля 2006 г. N 152-ФЗ "О</w:t>
      </w:r>
    </w:p>
    <w:p w14:paraId="1BE5524C" w14:textId="77777777" w:rsidR="00B80BD1" w:rsidRDefault="00B80BD1">
      <w:pPr>
        <w:pStyle w:val="ConsPlusNonformat"/>
        <w:jc w:val="both"/>
      </w:pPr>
      <w:r>
        <w:t>персональных данных" даю согласие Министерству природных ресурсов, экологии</w:t>
      </w:r>
    </w:p>
    <w:p w14:paraId="4792FDEF" w14:textId="77777777" w:rsidR="00B80BD1" w:rsidRDefault="00B80BD1">
      <w:pPr>
        <w:pStyle w:val="ConsPlusNonformat"/>
        <w:jc w:val="both"/>
      </w:pPr>
      <w:r>
        <w:t>и туризма Республики Алтай:</w:t>
      </w:r>
    </w:p>
    <w:p w14:paraId="6D2488DF" w14:textId="77777777" w:rsidR="00B80BD1" w:rsidRDefault="00B80BD1">
      <w:pPr>
        <w:pStyle w:val="ConsPlusNonformat"/>
        <w:jc w:val="both"/>
      </w:pPr>
      <w:r>
        <w:t xml:space="preserve">    на         публикацию         (размещение)         информации         в</w:t>
      </w:r>
    </w:p>
    <w:p w14:paraId="2DA3C50E" w14:textId="77777777" w:rsidR="00B80BD1" w:rsidRDefault="00B80BD1">
      <w:pPr>
        <w:pStyle w:val="ConsPlusNonformat"/>
        <w:jc w:val="both"/>
      </w:pPr>
      <w:r>
        <w:t>информационно-телекоммуникационной  сети  "Интернет"  (www.mpr-ra.ru)  и на</w:t>
      </w:r>
    </w:p>
    <w:p w14:paraId="7ECB6F3E" w14:textId="77777777" w:rsidR="00B80BD1" w:rsidRDefault="00B80BD1">
      <w:pPr>
        <w:pStyle w:val="ConsPlusNonformat"/>
        <w:jc w:val="both"/>
      </w:pPr>
      <w:r>
        <w:t>едином     портале     бюджетной    системы    Российской    Федерации    в</w:t>
      </w:r>
    </w:p>
    <w:p w14:paraId="5D779076" w14:textId="77777777" w:rsidR="00B80BD1" w:rsidRDefault="00B80BD1">
      <w:pPr>
        <w:pStyle w:val="ConsPlusNonformat"/>
        <w:jc w:val="both"/>
      </w:pPr>
      <w:r>
        <w:t>информационно-телекоммуникационной   сети   "Интернет"  (budget.gov.ru)  (в</w:t>
      </w:r>
    </w:p>
    <w:p w14:paraId="4EEDF148" w14:textId="77777777" w:rsidR="00B80BD1" w:rsidRDefault="00B80BD1">
      <w:pPr>
        <w:pStyle w:val="ConsPlusNonformat"/>
        <w:jc w:val="both"/>
      </w:pPr>
      <w:r>
        <w:t>случае  проведения  отбора  в  системе  "Электронный  бюджет")  информации,</w:t>
      </w:r>
    </w:p>
    <w:p w14:paraId="194E3F02" w14:textId="77777777" w:rsidR="00B80BD1" w:rsidRDefault="00B80BD1">
      <w:pPr>
        <w:pStyle w:val="ConsPlusNonformat"/>
        <w:jc w:val="both"/>
      </w:pPr>
      <w:r>
        <w:t>представляемой в соответствии с Порядком;</w:t>
      </w:r>
    </w:p>
    <w:p w14:paraId="69D4001F" w14:textId="77777777" w:rsidR="00B80BD1" w:rsidRDefault="00B80BD1">
      <w:pPr>
        <w:pStyle w:val="ConsPlusNonformat"/>
        <w:jc w:val="both"/>
      </w:pPr>
      <w:r>
        <w:t xml:space="preserve">    на обработку моих персональных данных, а именно:</w:t>
      </w:r>
    </w:p>
    <w:p w14:paraId="0515A1A6" w14:textId="77777777" w:rsidR="00B80BD1" w:rsidRDefault="00B80BD1">
      <w:pPr>
        <w:pStyle w:val="ConsPlusNonformat"/>
        <w:jc w:val="both"/>
      </w:pPr>
      <w:r>
        <w:t xml:space="preserve">    фамилия, имя, отчество (последнее - при наличии);</w:t>
      </w:r>
    </w:p>
    <w:p w14:paraId="29E6FE80" w14:textId="77777777" w:rsidR="00B80BD1" w:rsidRDefault="00B80BD1">
      <w:pPr>
        <w:pStyle w:val="ConsPlusNonformat"/>
        <w:jc w:val="both"/>
      </w:pPr>
      <w:r>
        <w:t xml:space="preserve">    год, месяц, дата и место рождения;</w:t>
      </w:r>
    </w:p>
    <w:p w14:paraId="1DBE39E3" w14:textId="77777777" w:rsidR="00B80BD1" w:rsidRDefault="00B80BD1">
      <w:pPr>
        <w:pStyle w:val="ConsPlusNonformat"/>
        <w:jc w:val="both"/>
      </w:pPr>
      <w:r>
        <w:t xml:space="preserve">    адрес регистрации и проживания;</w:t>
      </w:r>
    </w:p>
    <w:p w14:paraId="25BF7496" w14:textId="77777777" w:rsidR="00B80BD1" w:rsidRDefault="00B80BD1">
      <w:pPr>
        <w:pStyle w:val="ConsPlusNonformat"/>
        <w:jc w:val="both"/>
      </w:pPr>
      <w:r>
        <w:t xml:space="preserve">    пол;</w:t>
      </w:r>
    </w:p>
    <w:p w14:paraId="3CE85E08" w14:textId="77777777" w:rsidR="00B80BD1" w:rsidRDefault="00B80BD1">
      <w:pPr>
        <w:pStyle w:val="ConsPlusNonformat"/>
        <w:jc w:val="both"/>
      </w:pPr>
      <w:r>
        <w:t xml:space="preserve">    другая необходимая информация.</w:t>
      </w:r>
    </w:p>
    <w:p w14:paraId="396C33F2" w14:textId="77777777" w:rsidR="00B80BD1" w:rsidRDefault="00B80BD1">
      <w:pPr>
        <w:pStyle w:val="ConsPlusNonformat"/>
        <w:jc w:val="both"/>
      </w:pPr>
      <w:r>
        <w:t xml:space="preserve">    Обработка  вышеуказанных персональных данных будет осуществляться путем</w:t>
      </w:r>
    </w:p>
    <w:p w14:paraId="071198FE" w14:textId="77777777" w:rsidR="00B80BD1" w:rsidRDefault="00B80BD1">
      <w:pPr>
        <w:pStyle w:val="ConsPlusNonformat"/>
        <w:jc w:val="both"/>
      </w:pPr>
      <w:r>
        <w:t>сбора,  систематизации,  накопления,  передачи,  уточнения,  обезличивания,</w:t>
      </w:r>
    </w:p>
    <w:p w14:paraId="49270617" w14:textId="77777777" w:rsidR="00B80BD1" w:rsidRDefault="00B80BD1">
      <w:pPr>
        <w:pStyle w:val="ConsPlusNonformat"/>
        <w:jc w:val="both"/>
      </w:pPr>
      <w:r>
        <w:t>блокирования,  удаления и уничтожения, смешанным способом (с использованием</w:t>
      </w:r>
    </w:p>
    <w:p w14:paraId="79217492" w14:textId="77777777" w:rsidR="00B80BD1" w:rsidRDefault="00B80BD1">
      <w:pPr>
        <w:pStyle w:val="ConsPlusNonformat"/>
        <w:jc w:val="both"/>
      </w:pPr>
      <w:r>
        <w:t>средств автоматизации и без).</w:t>
      </w:r>
    </w:p>
    <w:p w14:paraId="13820B8A" w14:textId="77777777" w:rsidR="00B80BD1" w:rsidRDefault="00B80BD1">
      <w:pPr>
        <w:pStyle w:val="ConsPlusNonformat"/>
        <w:jc w:val="both"/>
      </w:pPr>
      <w:r>
        <w:t xml:space="preserve">    Для   обработки   в   целях  выполнения  обязательств,  предусмотренных</w:t>
      </w:r>
    </w:p>
    <w:p w14:paraId="7F016267" w14:textId="77777777" w:rsidR="00B80BD1" w:rsidRDefault="00B80BD1">
      <w:pPr>
        <w:pStyle w:val="ConsPlusNonformat"/>
        <w:jc w:val="both"/>
      </w:pPr>
      <w:r>
        <w:t>законодательством Российской Федерации.</w:t>
      </w:r>
    </w:p>
    <w:p w14:paraId="73290F3D" w14:textId="77777777" w:rsidR="00B80BD1" w:rsidRDefault="00B80BD1">
      <w:pPr>
        <w:pStyle w:val="ConsPlusNonformat"/>
        <w:jc w:val="both"/>
      </w:pPr>
      <w:r>
        <w:t xml:space="preserve">    Обработка  персональных  данных  разрешается на период, необходимый для</w:t>
      </w:r>
    </w:p>
    <w:p w14:paraId="093A80E3" w14:textId="77777777" w:rsidR="00B80BD1" w:rsidRDefault="00B80BD1">
      <w:pPr>
        <w:pStyle w:val="ConsPlusNonformat"/>
        <w:jc w:val="both"/>
      </w:pPr>
      <w:r>
        <w:t>осуществления  деятельности,  непосредственно  связанной  с обработкой моих</w:t>
      </w:r>
    </w:p>
    <w:p w14:paraId="246F4355" w14:textId="77777777" w:rsidR="00B80BD1" w:rsidRDefault="00B80BD1">
      <w:pPr>
        <w:pStyle w:val="ConsPlusNonformat"/>
        <w:jc w:val="both"/>
      </w:pPr>
      <w:r>
        <w:t>персональных данных.</w:t>
      </w:r>
    </w:p>
    <w:p w14:paraId="5B76D690" w14:textId="77777777" w:rsidR="00B80BD1" w:rsidRDefault="00B80BD1">
      <w:pPr>
        <w:pStyle w:val="ConsPlusNonformat"/>
        <w:jc w:val="both"/>
      </w:pPr>
      <w:r>
        <w:t xml:space="preserve">    Настоящее согласие действует со дня его подписания. Согласие может быть</w:t>
      </w:r>
    </w:p>
    <w:p w14:paraId="79124579" w14:textId="77777777" w:rsidR="00B80BD1" w:rsidRDefault="00B80BD1">
      <w:pPr>
        <w:pStyle w:val="ConsPlusNonformat"/>
        <w:jc w:val="both"/>
      </w:pPr>
      <w:r>
        <w:t>отозвано мною в любое время на основании моего письменного заявления.</w:t>
      </w:r>
    </w:p>
    <w:p w14:paraId="4D003A21" w14:textId="77777777" w:rsidR="00B80BD1" w:rsidRDefault="00B80BD1">
      <w:pPr>
        <w:pStyle w:val="ConsPlusNonformat"/>
        <w:jc w:val="both"/>
      </w:pPr>
      <w:r>
        <w:t xml:space="preserve">    Сообщаем,   что   для   оперативного   уведомления   нас   по  вопросам</w:t>
      </w:r>
    </w:p>
    <w:p w14:paraId="1CC2D18B" w14:textId="77777777" w:rsidR="00B80BD1" w:rsidRDefault="00B80BD1">
      <w:pPr>
        <w:pStyle w:val="ConsPlusNonformat"/>
        <w:jc w:val="both"/>
      </w:pPr>
      <w:r>
        <w:t>организационного  характера  и  взаимодействия  с  организатором конкурса и</w:t>
      </w:r>
    </w:p>
    <w:p w14:paraId="78ED74E5" w14:textId="77777777" w:rsidR="00B80BD1" w:rsidRDefault="00B80BD1">
      <w:pPr>
        <w:pStyle w:val="ConsPlusNonformat"/>
        <w:jc w:val="both"/>
      </w:pPr>
      <w:r>
        <w:t>уполномоченными им лицами нами уполномочен</w:t>
      </w:r>
    </w:p>
    <w:p w14:paraId="48AA6642" w14:textId="77777777" w:rsidR="00B80BD1" w:rsidRDefault="00B80BD1">
      <w:pPr>
        <w:pStyle w:val="ConsPlusNonformat"/>
        <w:jc w:val="both"/>
      </w:pPr>
    </w:p>
    <w:p w14:paraId="4C21CF90" w14:textId="77777777" w:rsidR="00B80BD1" w:rsidRDefault="00B80BD1">
      <w:pPr>
        <w:pStyle w:val="ConsPlusNonformat"/>
        <w:jc w:val="both"/>
      </w:pPr>
      <w:r>
        <w:t>___________________________________________________________________________</w:t>
      </w:r>
    </w:p>
    <w:p w14:paraId="48249C22" w14:textId="77777777" w:rsidR="00B80BD1" w:rsidRDefault="00B80BD1">
      <w:pPr>
        <w:pStyle w:val="ConsPlusNonformat"/>
        <w:jc w:val="both"/>
      </w:pPr>
      <w:r>
        <w:t xml:space="preserve">       (фамилия, имя, отчество (при наличии), должность и контактная</w:t>
      </w:r>
    </w:p>
    <w:p w14:paraId="3F868F81" w14:textId="77777777" w:rsidR="00B80BD1" w:rsidRDefault="00B80BD1">
      <w:pPr>
        <w:pStyle w:val="ConsPlusNonformat"/>
        <w:jc w:val="both"/>
      </w:pPr>
      <w:r>
        <w:t xml:space="preserve">     информация уполномоченного лица, включая адрес электронной почты,</w:t>
      </w:r>
    </w:p>
    <w:p w14:paraId="283C28D3" w14:textId="77777777" w:rsidR="00B80BD1" w:rsidRDefault="00B80BD1">
      <w:pPr>
        <w:pStyle w:val="ConsPlusNonformat"/>
        <w:jc w:val="both"/>
      </w:pPr>
      <w:r>
        <w:t xml:space="preserve">                        номер контактного телефона)</w:t>
      </w:r>
    </w:p>
    <w:p w14:paraId="26F6DBC7" w14:textId="77777777" w:rsidR="00B80BD1" w:rsidRDefault="00B80BD1">
      <w:pPr>
        <w:pStyle w:val="ConsPlusNonformat"/>
        <w:jc w:val="both"/>
      </w:pPr>
    </w:p>
    <w:p w14:paraId="675A32D0" w14:textId="77777777" w:rsidR="00B80BD1" w:rsidRDefault="00B80BD1">
      <w:pPr>
        <w:pStyle w:val="ConsPlusNonformat"/>
        <w:jc w:val="both"/>
      </w:pPr>
      <w:r>
        <w:t>Руководитель юридического</w:t>
      </w:r>
    </w:p>
    <w:p w14:paraId="0A5C4762" w14:textId="77777777" w:rsidR="00B80BD1" w:rsidRDefault="00B80BD1">
      <w:pPr>
        <w:pStyle w:val="ConsPlusNonformat"/>
        <w:jc w:val="both"/>
      </w:pPr>
      <w:r>
        <w:t>лица (лицо, исполняющее</w:t>
      </w:r>
    </w:p>
    <w:p w14:paraId="112B2AB5" w14:textId="77777777" w:rsidR="00B80BD1" w:rsidRDefault="00B80BD1">
      <w:pPr>
        <w:pStyle w:val="ConsPlusNonformat"/>
        <w:jc w:val="both"/>
      </w:pPr>
      <w:r>
        <w:t>обязанности руководителя)</w:t>
      </w:r>
    </w:p>
    <w:p w14:paraId="40122CC2" w14:textId="77777777" w:rsidR="00B80BD1" w:rsidRDefault="00B80BD1">
      <w:pPr>
        <w:pStyle w:val="ConsPlusNonformat"/>
        <w:jc w:val="both"/>
      </w:pPr>
      <w:r>
        <w:t>или индивидуальный</w:t>
      </w:r>
    </w:p>
    <w:p w14:paraId="144BE180" w14:textId="77777777" w:rsidR="00B80BD1" w:rsidRDefault="00B80BD1">
      <w:pPr>
        <w:pStyle w:val="ConsPlusNonformat"/>
        <w:jc w:val="both"/>
      </w:pPr>
      <w:r>
        <w:t>предприниматель           _________________________________________________</w:t>
      </w:r>
    </w:p>
    <w:p w14:paraId="3E16A8DE" w14:textId="77777777" w:rsidR="00B80BD1" w:rsidRDefault="00B80BD1">
      <w:pPr>
        <w:pStyle w:val="ConsPlusNonformat"/>
        <w:jc w:val="both"/>
      </w:pPr>
      <w:r>
        <w:t xml:space="preserve">                               (фамилия, имя, отчество (при наличии))</w:t>
      </w:r>
    </w:p>
    <w:p w14:paraId="06591D6D" w14:textId="77777777" w:rsidR="00B80BD1" w:rsidRDefault="00B80BD1">
      <w:pPr>
        <w:pStyle w:val="ConsPlusNonformat"/>
        <w:jc w:val="both"/>
      </w:pPr>
    </w:p>
    <w:p w14:paraId="23CA8ABC" w14:textId="77777777" w:rsidR="00B80BD1" w:rsidRDefault="00B80BD1">
      <w:pPr>
        <w:pStyle w:val="ConsPlusNonformat"/>
        <w:jc w:val="both"/>
      </w:pPr>
      <w:r>
        <w:t>М.П. (при наличии)</w:t>
      </w:r>
    </w:p>
    <w:p w14:paraId="2C390140" w14:textId="77777777" w:rsidR="00B80BD1" w:rsidRDefault="00B80BD1">
      <w:pPr>
        <w:pStyle w:val="ConsPlusNonformat"/>
        <w:jc w:val="both"/>
      </w:pPr>
      <w:r>
        <w:t>"__" _____________ 20__ г.</w:t>
      </w:r>
    </w:p>
    <w:p w14:paraId="21F1BB82" w14:textId="77777777" w:rsidR="00B80BD1" w:rsidRDefault="00B80BD1">
      <w:pPr>
        <w:pStyle w:val="ConsPlusNormal"/>
        <w:jc w:val="both"/>
      </w:pPr>
    </w:p>
    <w:p w14:paraId="51B33A19" w14:textId="77777777" w:rsidR="00B80BD1" w:rsidRDefault="00B80BD1">
      <w:pPr>
        <w:pStyle w:val="ConsPlusNormal"/>
        <w:jc w:val="both"/>
      </w:pPr>
    </w:p>
    <w:p w14:paraId="63C8C30C" w14:textId="5B4C9BFF" w:rsidR="00B80BD1" w:rsidRDefault="00B80BD1">
      <w:pPr>
        <w:pStyle w:val="ConsPlusNormal"/>
        <w:jc w:val="both"/>
      </w:pPr>
    </w:p>
    <w:p w14:paraId="25096120" w14:textId="73DFDA25" w:rsidR="00AD734C" w:rsidRDefault="00AD734C">
      <w:pPr>
        <w:pStyle w:val="ConsPlusNormal"/>
        <w:jc w:val="both"/>
      </w:pPr>
    </w:p>
    <w:p w14:paraId="6DC0AF41" w14:textId="14104D86" w:rsidR="00AD734C" w:rsidRDefault="00AD734C">
      <w:pPr>
        <w:pStyle w:val="ConsPlusNormal"/>
        <w:jc w:val="both"/>
      </w:pPr>
    </w:p>
    <w:p w14:paraId="507AB95D" w14:textId="0F25FAA8" w:rsidR="00AD734C" w:rsidRDefault="00AD734C">
      <w:pPr>
        <w:pStyle w:val="ConsPlusNormal"/>
        <w:jc w:val="both"/>
      </w:pPr>
    </w:p>
    <w:p w14:paraId="3F0DB8A7" w14:textId="0C71AC4C" w:rsidR="00AD734C" w:rsidRDefault="00AD734C">
      <w:pPr>
        <w:pStyle w:val="ConsPlusNormal"/>
        <w:jc w:val="both"/>
      </w:pPr>
    </w:p>
    <w:p w14:paraId="7FEB99FA" w14:textId="0C7EF8C5" w:rsidR="00AD734C" w:rsidRDefault="00AD734C">
      <w:pPr>
        <w:pStyle w:val="ConsPlusNormal"/>
        <w:jc w:val="both"/>
      </w:pPr>
    </w:p>
    <w:p w14:paraId="7E1A553C" w14:textId="5344DD6D" w:rsidR="00AD734C" w:rsidRDefault="00AD734C">
      <w:pPr>
        <w:pStyle w:val="ConsPlusNormal"/>
        <w:jc w:val="both"/>
      </w:pPr>
    </w:p>
    <w:p w14:paraId="13EF778A" w14:textId="64C9B3E9" w:rsidR="00AD734C" w:rsidRDefault="00AD734C">
      <w:pPr>
        <w:pStyle w:val="ConsPlusNormal"/>
        <w:jc w:val="both"/>
      </w:pPr>
    </w:p>
    <w:p w14:paraId="2907D620" w14:textId="2CAE535B" w:rsidR="00AD734C" w:rsidRDefault="00AD734C">
      <w:pPr>
        <w:pStyle w:val="ConsPlusNormal"/>
        <w:jc w:val="both"/>
      </w:pPr>
    </w:p>
    <w:p w14:paraId="36C099B5" w14:textId="15D591D1" w:rsidR="00AD734C" w:rsidRDefault="00AD734C">
      <w:pPr>
        <w:pStyle w:val="ConsPlusNormal"/>
        <w:jc w:val="both"/>
      </w:pPr>
    </w:p>
    <w:p w14:paraId="3D47C954" w14:textId="06038385" w:rsidR="00AD734C" w:rsidRDefault="00AD734C">
      <w:pPr>
        <w:pStyle w:val="ConsPlusNormal"/>
        <w:jc w:val="both"/>
      </w:pPr>
    </w:p>
    <w:p w14:paraId="4FD93D4A" w14:textId="5C110DA8" w:rsidR="00AD734C" w:rsidRDefault="00AD734C">
      <w:pPr>
        <w:pStyle w:val="ConsPlusNormal"/>
        <w:jc w:val="both"/>
      </w:pPr>
    </w:p>
    <w:p w14:paraId="1545D4B4" w14:textId="32FDBBBB" w:rsidR="00AD734C" w:rsidRDefault="00AD734C">
      <w:pPr>
        <w:pStyle w:val="ConsPlusNormal"/>
        <w:jc w:val="both"/>
      </w:pPr>
    </w:p>
    <w:p w14:paraId="4B17D391" w14:textId="6C1C4B53" w:rsidR="00AD734C" w:rsidRDefault="00AD734C">
      <w:pPr>
        <w:pStyle w:val="ConsPlusNormal"/>
        <w:jc w:val="both"/>
      </w:pPr>
    </w:p>
    <w:p w14:paraId="14828D57" w14:textId="6F750284" w:rsidR="00AD734C" w:rsidRDefault="00AD734C">
      <w:pPr>
        <w:pStyle w:val="ConsPlusNormal"/>
        <w:jc w:val="both"/>
      </w:pPr>
    </w:p>
    <w:p w14:paraId="76EE7FD4" w14:textId="36AAEE37" w:rsidR="00AD734C" w:rsidRDefault="00AD734C">
      <w:pPr>
        <w:pStyle w:val="ConsPlusNormal"/>
        <w:jc w:val="both"/>
      </w:pPr>
    </w:p>
    <w:p w14:paraId="568173BE" w14:textId="3F422FF7" w:rsidR="00AD734C" w:rsidRDefault="00AD734C">
      <w:pPr>
        <w:pStyle w:val="ConsPlusNormal"/>
        <w:jc w:val="both"/>
      </w:pPr>
    </w:p>
    <w:p w14:paraId="6936FECE" w14:textId="7DDA0A23" w:rsidR="00AD734C" w:rsidRDefault="00AD734C">
      <w:pPr>
        <w:pStyle w:val="ConsPlusNormal"/>
        <w:jc w:val="both"/>
      </w:pPr>
    </w:p>
    <w:p w14:paraId="30C3D0BC" w14:textId="632B850D" w:rsidR="00AD734C" w:rsidRDefault="00AD734C">
      <w:pPr>
        <w:pStyle w:val="ConsPlusNormal"/>
        <w:jc w:val="both"/>
      </w:pPr>
    </w:p>
    <w:p w14:paraId="179C2BE0" w14:textId="5D4BF648" w:rsidR="00AD734C" w:rsidRDefault="00AD734C">
      <w:pPr>
        <w:pStyle w:val="ConsPlusNormal"/>
        <w:jc w:val="both"/>
      </w:pPr>
    </w:p>
    <w:p w14:paraId="4634140E" w14:textId="56F22624" w:rsidR="00AD734C" w:rsidRDefault="00AD734C">
      <w:pPr>
        <w:pStyle w:val="ConsPlusNormal"/>
        <w:jc w:val="both"/>
      </w:pPr>
    </w:p>
    <w:p w14:paraId="22AE10BE" w14:textId="0AC4FE73" w:rsidR="00AD734C" w:rsidRDefault="00AD734C">
      <w:pPr>
        <w:pStyle w:val="ConsPlusNormal"/>
        <w:jc w:val="both"/>
      </w:pPr>
    </w:p>
    <w:p w14:paraId="426248CF" w14:textId="4F900E88" w:rsidR="00AD734C" w:rsidRDefault="00AD734C">
      <w:pPr>
        <w:pStyle w:val="ConsPlusNormal"/>
        <w:jc w:val="both"/>
      </w:pPr>
    </w:p>
    <w:p w14:paraId="648A4F5F" w14:textId="2913D2CB" w:rsidR="00AD734C" w:rsidRDefault="00AD734C">
      <w:pPr>
        <w:pStyle w:val="ConsPlusNormal"/>
        <w:jc w:val="both"/>
      </w:pPr>
    </w:p>
    <w:p w14:paraId="788A8312" w14:textId="74D334C2" w:rsidR="00AD734C" w:rsidRDefault="00AD734C">
      <w:pPr>
        <w:pStyle w:val="ConsPlusNormal"/>
        <w:jc w:val="both"/>
      </w:pPr>
    </w:p>
    <w:p w14:paraId="659BF3FB" w14:textId="2AEBC79D" w:rsidR="00AD734C" w:rsidRDefault="00AD734C">
      <w:pPr>
        <w:pStyle w:val="ConsPlusNormal"/>
        <w:jc w:val="both"/>
      </w:pPr>
    </w:p>
    <w:p w14:paraId="3255AD4D" w14:textId="1BE61F98" w:rsidR="00AD734C" w:rsidRDefault="00AD734C">
      <w:pPr>
        <w:pStyle w:val="ConsPlusNormal"/>
        <w:jc w:val="both"/>
      </w:pPr>
    </w:p>
    <w:p w14:paraId="6656BBAB" w14:textId="286A8AD4" w:rsidR="00AD734C" w:rsidRDefault="00AD734C">
      <w:pPr>
        <w:pStyle w:val="ConsPlusNormal"/>
        <w:jc w:val="both"/>
      </w:pPr>
    </w:p>
    <w:p w14:paraId="1A5CBC96" w14:textId="72BB8A99" w:rsidR="00AD734C" w:rsidRDefault="00AD734C">
      <w:pPr>
        <w:pStyle w:val="ConsPlusNormal"/>
        <w:jc w:val="both"/>
      </w:pPr>
    </w:p>
    <w:p w14:paraId="1FC1140F" w14:textId="4D2B3C52" w:rsidR="00AD734C" w:rsidRDefault="00AD734C">
      <w:pPr>
        <w:pStyle w:val="ConsPlusNormal"/>
        <w:jc w:val="both"/>
      </w:pPr>
    </w:p>
    <w:p w14:paraId="0EB5EA76" w14:textId="73F06E15" w:rsidR="00AD734C" w:rsidRDefault="00AD734C">
      <w:pPr>
        <w:pStyle w:val="ConsPlusNormal"/>
        <w:jc w:val="both"/>
      </w:pPr>
    </w:p>
    <w:p w14:paraId="69BC04D3" w14:textId="6D1213C0" w:rsidR="00AD734C" w:rsidRDefault="00AD734C">
      <w:pPr>
        <w:pStyle w:val="ConsPlusNormal"/>
        <w:jc w:val="both"/>
      </w:pPr>
    </w:p>
    <w:p w14:paraId="698CABAD" w14:textId="54A300A9" w:rsidR="00AD734C" w:rsidRDefault="00AD734C">
      <w:pPr>
        <w:pStyle w:val="ConsPlusNormal"/>
        <w:jc w:val="both"/>
      </w:pPr>
    </w:p>
    <w:p w14:paraId="0C5D340E" w14:textId="6EA2BCB3" w:rsidR="00AD734C" w:rsidRDefault="00AD734C">
      <w:pPr>
        <w:pStyle w:val="ConsPlusNormal"/>
        <w:jc w:val="both"/>
      </w:pPr>
    </w:p>
    <w:p w14:paraId="742E0108" w14:textId="23EA803A" w:rsidR="00AD734C" w:rsidRDefault="00AD734C">
      <w:pPr>
        <w:pStyle w:val="ConsPlusNormal"/>
        <w:jc w:val="both"/>
      </w:pPr>
    </w:p>
    <w:p w14:paraId="7645EF55" w14:textId="73FB8DE8" w:rsidR="00AD734C" w:rsidRDefault="00AD734C">
      <w:pPr>
        <w:pStyle w:val="ConsPlusNormal"/>
        <w:jc w:val="both"/>
      </w:pPr>
    </w:p>
    <w:p w14:paraId="147FEB34" w14:textId="0A6EEF5A" w:rsidR="00AD734C" w:rsidRDefault="00AD734C">
      <w:pPr>
        <w:pStyle w:val="ConsPlusNormal"/>
        <w:jc w:val="both"/>
      </w:pPr>
    </w:p>
    <w:p w14:paraId="5CE111C8" w14:textId="41740770" w:rsidR="00AD734C" w:rsidRDefault="00AD734C">
      <w:pPr>
        <w:pStyle w:val="ConsPlusNormal"/>
        <w:jc w:val="both"/>
      </w:pPr>
    </w:p>
    <w:p w14:paraId="1B4E2F1A" w14:textId="2171C300" w:rsidR="00AD734C" w:rsidRDefault="00AD734C">
      <w:pPr>
        <w:pStyle w:val="ConsPlusNormal"/>
        <w:jc w:val="both"/>
      </w:pPr>
    </w:p>
    <w:p w14:paraId="2452A693" w14:textId="77777777" w:rsidR="00AD734C" w:rsidRDefault="00AD734C">
      <w:pPr>
        <w:pStyle w:val="ConsPlusNormal"/>
        <w:jc w:val="both"/>
      </w:pPr>
    </w:p>
    <w:p w14:paraId="27EF87C4" w14:textId="77777777" w:rsidR="00B80BD1" w:rsidRDefault="00B80BD1">
      <w:pPr>
        <w:pStyle w:val="ConsPlusNormal"/>
        <w:jc w:val="both"/>
      </w:pPr>
    </w:p>
    <w:p w14:paraId="2B382CF7" w14:textId="77777777" w:rsidR="00B80BD1" w:rsidRDefault="00B80BD1">
      <w:pPr>
        <w:pStyle w:val="ConsPlusNormal"/>
        <w:jc w:val="both"/>
      </w:pPr>
    </w:p>
    <w:p w14:paraId="2521D381" w14:textId="77777777" w:rsidR="00B80BD1" w:rsidRDefault="00B80BD1">
      <w:pPr>
        <w:pStyle w:val="ConsPlusNormal"/>
        <w:jc w:val="right"/>
        <w:outlineLvl w:val="1"/>
      </w:pPr>
      <w:bookmarkStart w:id="7" w:name="P415"/>
      <w:bookmarkEnd w:id="7"/>
      <w:r>
        <w:t>Приложение N 2</w:t>
      </w:r>
    </w:p>
    <w:p w14:paraId="1DBBB230" w14:textId="77777777" w:rsidR="00B80BD1" w:rsidRDefault="00B80BD1">
      <w:pPr>
        <w:pStyle w:val="ConsPlusNormal"/>
        <w:jc w:val="right"/>
      </w:pPr>
      <w:r>
        <w:t>к Порядку</w:t>
      </w:r>
    </w:p>
    <w:p w14:paraId="44AFA95D" w14:textId="77777777" w:rsidR="00B80BD1" w:rsidRDefault="00B80BD1">
      <w:pPr>
        <w:pStyle w:val="ConsPlusNormal"/>
        <w:jc w:val="right"/>
      </w:pPr>
      <w:r>
        <w:t>предоставления субсидий</w:t>
      </w:r>
    </w:p>
    <w:p w14:paraId="22012B08" w14:textId="77777777" w:rsidR="00B80BD1" w:rsidRDefault="00B80BD1">
      <w:pPr>
        <w:pStyle w:val="ConsPlusNormal"/>
        <w:jc w:val="right"/>
      </w:pPr>
      <w:r>
        <w:t>из республиканского бюджета</w:t>
      </w:r>
    </w:p>
    <w:p w14:paraId="21DC8802" w14:textId="77777777" w:rsidR="00B80BD1" w:rsidRDefault="00B80BD1">
      <w:pPr>
        <w:pStyle w:val="ConsPlusNormal"/>
        <w:jc w:val="right"/>
      </w:pPr>
      <w:r>
        <w:t>на поддержку развития обеспечивающей</w:t>
      </w:r>
    </w:p>
    <w:p w14:paraId="245A6DC0" w14:textId="77777777" w:rsidR="00B80BD1" w:rsidRDefault="00B80BD1">
      <w:pPr>
        <w:pStyle w:val="ConsPlusNormal"/>
        <w:jc w:val="right"/>
      </w:pPr>
      <w:r>
        <w:t>и туристской инфраструктуры</w:t>
      </w:r>
    </w:p>
    <w:p w14:paraId="3C311AFE" w14:textId="77777777" w:rsidR="00B80BD1" w:rsidRDefault="00B80BD1">
      <w:pPr>
        <w:pStyle w:val="ConsPlusNormal"/>
        <w:jc w:val="right"/>
      </w:pPr>
      <w:r>
        <w:t>туристско-рекреационных кластеров</w:t>
      </w:r>
    </w:p>
    <w:p w14:paraId="42E55D9C" w14:textId="77777777" w:rsidR="00B80BD1" w:rsidRDefault="00B80BD1">
      <w:pPr>
        <w:pStyle w:val="ConsPlusNormal"/>
        <w:jc w:val="right"/>
      </w:pPr>
      <w:r>
        <w:t>в рамках реализации индивидуальной</w:t>
      </w:r>
    </w:p>
    <w:p w14:paraId="7445139E" w14:textId="77777777" w:rsidR="00B80BD1" w:rsidRDefault="00B80BD1">
      <w:pPr>
        <w:pStyle w:val="ConsPlusNormal"/>
        <w:jc w:val="right"/>
      </w:pPr>
      <w:r>
        <w:t>программы социально-экономического</w:t>
      </w:r>
    </w:p>
    <w:p w14:paraId="190E8E76" w14:textId="77777777" w:rsidR="00B80BD1" w:rsidRDefault="00B80BD1">
      <w:pPr>
        <w:pStyle w:val="ConsPlusNormal"/>
        <w:jc w:val="right"/>
      </w:pPr>
      <w:r>
        <w:t>развития Республики Алтай</w:t>
      </w:r>
    </w:p>
    <w:p w14:paraId="5E7BF44C" w14:textId="77777777" w:rsidR="00B80BD1" w:rsidRDefault="00B80BD1">
      <w:pPr>
        <w:pStyle w:val="ConsPlusNormal"/>
        <w:jc w:val="right"/>
      </w:pPr>
      <w:r>
        <w:t>на 2020 - 2024 гг., утвержденной</w:t>
      </w:r>
    </w:p>
    <w:p w14:paraId="5457E0A0" w14:textId="77777777" w:rsidR="00B80BD1" w:rsidRDefault="00B80BD1">
      <w:pPr>
        <w:pStyle w:val="ConsPlusNormal"/>
        <w:jc w:val="right"/>
      </w:pPr>
      <w:r>
        <w:t>распоряжением Правительства</w:t>
      </w:r>
    </w:p>
    <w:p w14:paraId="4A512BDF" w14:textId="77777777" w:rsidR="00B80BD1" w:rsidRDefault="00B80BD1">
      <w:pPr>
        <w:pStyle w:val="ConsPlusNormal"/>
        <w:jc w:val="right"/>
      </w:pPr>
      <w:r>
        <w:t>Российской Федерации</w:t>
      </w:r>
    </w:p>
    <w:p w14:paraId="270CEA5F" w14:textId="77777777" w:rsidR="00B80BD1" w:rsidRDefault="00B80BD1">
      <w:pPr>
        <w:pStyle w:val="ConsPlusNormal"/>
        <w:jc w:val="right"/>
      </w:pPr>
      <w:r>
        <w:t>от 9 апреля 2020 года N 937-р</w:t>
      </w:r>
    </w:p>
    <w:p w14:paraId="3588089E" w14:textId="77777777" w:rsidR="00B80BD1" w:rsidRDefault="00B80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0BD1" w14:paraId="41C218F0" w14:textId="77777777">
        <w:tc>
          <w:tcPr>
            <w:tcW w:w="60" w:type="dxa"/>
            <w:tcBorders>
              <w:top w:val="nil"/>
              <w:left w:val="nil"/>
              <w:bottom w:val="nil"/>
              <w:right w:val="nil"/>
            </w:tcBorders>
            <w:shd w:val="clear" w:color="auto" w:fill="CED3F1"/>
            <w:tcMar>
              <w:top w:w="0" w:type="dxa"/>
              <w:left w:w="0" w:type="dxa"/>
              <w:bottom w:w="0" w:type="dxa"/>
              <w:right w:w="0" w:type="dxa"/>
            </w:tcMar>
          </w:tcPr>
          <w:p w14:paraId="3EBF6187" w14:textId="77777777" w:rsidR="00B80BD1" w:rsidRDefault="00B80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0D407F" w14:textId="77777777" w:rsidR="00B80BD1" w:rsidRDefault="00B80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85B5F8" w14:textId="11CD2B80" w:rsidR="00B80BD1" w:rsidRDefault="00B80BD1">
            <w:pPr>
              <w:pStyle w:val="ConsPlusNormal"/>
              <w:jc w:val="center"/>
            </w:pPr>
          </w:p>
        </w:tc>
        <w:tc>
          <w:tcPr>
            <w:tcW w:w="113" w:type="dxa"/>
            <w:tcBorders>
              <w:top w:val="nil"/>
              <w:left w:val="nil"/>
              <w:bottom w:val="nil"/>
              <w:right w:val="nil"/>
            </w:tcBorders>
            <w:shd w:val="clear" w:color="auto" w:fill="F4F3F8"/>
            <w:tcMar>
              <w:top w:w="0" w:type="dxa"/>
              <w:left w:w="0" w:type="dxa"/>
              <w:bottom w:w="0" w:type="dxa"/>
              <w:right w:w="0" w:type="dxa"/>
            </w:tcMar>
          </w:tcPr>
          <w:p w14:paraId="61A2E899" w14:textId="77777777" w:rsidR="00B80BD1" w:rsidRDefault="00B80BD1">
            <w:pPr>
              <w:pStyle w:val="ConsPlusNormal"/>
            </w:pPr>
          </w:p>
        </w:tc>
      </w:tr>
    </w:tbl>
    <w:p w14:paraId="4E43837B" w14:textId="77777777" w:rsidR="00B80BD1" w:rsidRDefault="00B80BD1">
      <w:pPr>
        <w:pStyle w:val="ConsPlusNormal"/>
        <w:jc w:val="both"/>
      </w:pPr>
    </w:p>
    <w:p w14:paraId="0F17ECCA" w14:textId="77777777" w:rsidR="00B80BD1" w:rsidRDefault="00B80BD1">
      <w:pPr>
        <w:pStyle w:val="ConsPlusNonformat"/>
        <w:jc w:val="both"/>
      </w:pPr>
      <w:r>
        <w:t>_______________________</w:t>
      </w:r>
    </w:p>
    <w:p w14:paraId="23E3B276" w14:textId="77777777" w:rsidR="00B80BD1" w:rsidRDefault="00B80BD1">
      <w:pPr>
        <w:pStyle w:val="ConsPlusNonformat"/>
        <w:jc w:val="both"/>
      </w:pPr>
      <w:r>
        <w:t>(дата, исходящий номер)</w:t>
      </w:r>
    </w:p>
    <w:p w14:paraId="714231BB" w14:textId="77777777" w:rsidR="00B80BD1" w:rsidRDefault="00B80BD1">
      <w:pPr>
        <w:pStyle w:val="ConsPlusNonformat"/>
        <w:jc w:val="both"/>
      </w:pPr>
    </w:p>
    <w:p w14:paraId="137ABD1C" w14:textId="77777777" w:rsidR="00B80BD1" w:rsidRDefault="00B80BD1">
      <w:pPr>
        <w:pStyle w:val="ConsPlusNonformat"/>
        <w:jc w:val="both"/>
      </w:pPr>
      <w:r>
        <w:t xml:space="preserve">                                        Министерство природных ресурсов,</w:t>
      </w:r>
    </w:p>
    <w:p w14:paraId="66B59D7B" w14:textId="77777777" w:rsidR="00B80BD1" w:rsidRDefault="00B80BD1">
      <w:pPr>
        <w:pStyle w:val="ConsPlusNonformat"/>
        <w:jc w:val="both"/>
      </w:pPr>
      <w:r>
        <w:t xml:space="preserve">                                        экологии и туризма Республики Алтай</w:t>
      </w:r>
    </w:p>
    <w:p w14:paraId="60676E5E" w14:textId="77777777" w:rsidR="00B80BD1" w:rsidRDefault="00B80BD1">
      <w:pPr>
        <w:pStyle w:val="ConsPlusNonformat"/>
        <w:jc w:val="both"/>
      </w:pPr>
    </w:p>
    <w:p w14:paraId="7B02018F" w14:textId="77777777" w:rsidR="00B80BD1" w:rsidRDefault="00B80BD1">
      <w:pPr>
        <w:pStyle w:val="ConsPlusNonformat"/>
        <w:jc w:val="both"/>
      </w:pPr>
      <w:r>
        <w:t>___________________________________________________________________________</w:t>
      </w:r>
    </w:p>
    <w:p w14:paraId="1702BCFE" w14:textId="77777777" w:rsidR="00B80BD1" w:rsidRDefault="00B80BD1">
      <w:pPr>
        <w:pStyle w:val="ConsPlusNonformat"/>
        <w:jc w:val="both"/>
      </w:pPr>
      <w:r>
        <w:t xml:space="preserve">        (наименование юридического лица или фамилия, имя, отчество</w:t>
      </w:r>
    </w:p>
    <w:p w14:paraId="5F19216E" w14:textId="77777777" w:rsidR="00B80BD1" w:rsidRDefault="00B80BD1">
      <w:pPr>
        <w:pStyle w:val="ConsPlusNonformat"/>
        <w:jc w:val="both"/>
      </w:pPr>
      <w:r>
        <w:t xml:space="preserve"> (при наличии) индивидуального предпринимателя (далее также - заявители))</w:t>
      </w:r>
    </w:p>
    <w:p w14:paraId="62246BE6" w14:textId="77777777" w:rsidR="00B80BD1" w:rsidRDefault="00B80BD1">
      <w:pPr>
        <w:pStyle w:val="ConsPlusNonformat"/>
        <w:jc w:val="both"/>
      </w:pPr>
      <w:r>
        <w:t xml:space="preserve">    В лице ________________________________________________________________</w:t>
      </w:r>
    </w:p>
    <w:p w14:paraId="2A4C48D2" w14:textId="77777777" w:rsidR="00B80BD1" w:rsidRDefault="00B80BD1">
      <w:pPr>
        <w:pStyle w:val="ConsPlusNonformat"/>
        <w:jc w:val="both"/>
      </w:pPr>
      <w:r>
        <w:t xml:space="preserve">       (наименование должности, фамилия, имя, отчество (при наличии)</w:t>
      </w:r>
    </w:p>
    <w:p w14:paraId="4B927A34" w14:textId="77777777" w:rsidR="00B80BD1" w:rsidRDefault="00B80BD1">
      <w:pPr>
        <w:pStyle w:val="ConsPlusNonformat"/>
        <w:jc w:val="both"/>
      </w:pPr>
      <w:r>
        <w:t xml:space="preserve">        руководителя (лица, исполняющего обязанности руководителя)</w:t>
      </w:r>
    </w:p>
    <w:p w14:paraId="4D66F588" w14:textId="77777777" w:rsidR="00B80BD1" w:rsidRDefault="00B80BD1">
      <w:pPr>
        <w:pStyle w:val="ConsPlusNonformat"/>
        <w:jc w:val="both"/>
      </w:pPr>
      <w:r>
        <w:t xml:space="preserve">                            участника конкурса)</w:t>
      </w:r>
    </w:p>
    <w:p w14:paraId="01E637AE" w14:textId="77777777" w:rsidR="00B80BD1" w:rsidRDefault="00B80BD1">
      <w:pPr>
        <w:pStyle w:val="ConsPlusNonformat"/>
        <w:jc w:val="both"/>
      </w:pPr>
      <w:r>
        <w:t>заявляем  о своем намерении участвовать в конкурсе на условиях и в порядке,</w:t>
      </w:r>
    </w:p>
    <w:p w14:paraId="77F2B672" w14:textId="77777777" w:rsidR="00B80BD1" w:rsidRDefault="00B80BD1">
      <w:pPr>
        <w:pStyle w:val="ConsPlusNonformat"/>
        <w:jc w:val="both"/>
      </w:pPr>
      <w:r>
        <w:t>установленном  постановлением  Правительства  Республики Алтай от 27 ноября</w:t>
      </w:r>
    </w:p>
    <w:p w14:paraId="354E2203" w14:textId="77777777" w:rsidR="00B80BD1" w:rsidRDefault="00B80BD1">
      <w:pPr>
        <w:pStyle w:val="ConsPlusNonformat"/>
        <w:jc w:val="both"/>
      </w:pPr>
      <w:r>
        <w:t>2020   г.  N  376  "О  мерах  государственной  поддержки  проектов  в сфере</w:t>
      </w:r>
    </w:p>
    <w:p w14:paraId="117B9B8B" w14:textId="77777777" w:rsidR="00B80BD1" w:rsidRDefault="00B80BD1">
      <w:pPr>
        <w:pStyle w:val="ConsPlusNonformat"/>
        <w:jc w:val="both"/>
      </w:pPr>
      <w:r>
        <w:t>внутреннего  и  въездного  туризма на территории Республики Алтай" (далее -</w:t>
      </w:r>
    </w:p>
    <w:p w14:paraId="4E0ADDCA" w14:textId="77777777" w:rsidR="00B80BD1" w:rsidRDefault="00B80BD1">
      <w:pPr>
        <w:pStyle w:val="ConsPlusNonformat"/>
        <w:jc w:val="both"/>
      </w:pPr>
      <w:r>
        <w:t>Порядок).</w:t>
      </w:r>
    </w:p>
    <w:p w14:paraId="11EB745D" w14:textId="77777777" w:rsidR="00B80BD1" w:rsidRDefault="00B80BD1">
      <w:pPr>
        <w:pStyle w:val="ConsPlusNonformat"/>
        <w:jc w:val="both"/>
      </w:pPr>
      <w:r>
        <w:t xml:space="preserve">    Настоящим обязуемся:</w:t>
      </w:r>
    </w:p>
    <w:p w14:paraId="10DBCF6E" w14:textId="77777777" w:rsidR="00B80BD1" w:rsidRDefault="00B80BD1">
      <w:pPr>
        <w:pStyle w:val="ConsPlusNonformat"/>
        <w:jc w:val="both"/>
      </w:pPr>
      <w:r>
        <w:t xml:space="preserve">    использовать  субсидию  на  реализацию  мероприятий  в  соответствии  с</w:t>
      </w:r>
    </w:p>
    <w:p w14:paraId="5BB178EA" w14:textId="77777777" w:rsidR="00B80BD1" w:rsidRDefault="00B80BD1">
      <w:pPr>
        <w:pStyle w:val="ConsPlusNonformat"/>
        <w:jc w:val="both"/>
      </w:pPr>
      <w:r>
        <w:t>Порядком;</w:t>
      </w:r>
    </w:p>
    <w:p w14:paraId="42788D90" w14:textId="77777777" w:rsidR="00B80BD1" w:rsidRDefault="00B80BD1">
      <w:pPr>
        <w:pStyle w:val="ConsPlusNonformat"/>
        <w:jc w:val="both"/>
      </w:pPr>
      <w:r>
        <w:t xml:space="preserve">    участвовать  в  софинансировании  заявленного  мероприятия в размере не</w:t>
      </w:r>
    </w:p>
    <w:p w14:paraId="25DB9E03" w14:textId="77777777" w:rsidR="00B80BD1" w:rsidRDefault="00B80BD1">
      <w:pPr>
        <w:pStyle w:val="ConsPlusNonformat"/>
        <w:jc w:val="both"/>
      </w:pPr>
      <w:r>
        <w:t>менее 30 процентов суммы полученной субсидии.</w:t>
      </w:r>
    </w:p>
    <w:p w14:paraId="7549A49D" w14:textId="77777777" w:rsidR="00B80BD1" w:rsidRDefault="00B80BD1">
      <w:pPr>
        <w:pStyle w:val="ConsPlusNonformat"/>
        <w:jc w:val="both"/>
      </w:pPr>
      <w:r>
        <w:t xml:space="preserve">    Настоящим даем согласие:</w:t>
      </w:r>
    </w:p>
    <w:p w14:paraId="253D1ED6" w14:textId="77777777" w:rsidR="00B80BD1" w:rsidRDefault="00B80BD1">
      <w:pPr>
        <w:pStyle w:val="ConsPlusNonformat"/>
        <w:jc w:val="both"/>
      </w:pPr>
      <w:r>
        <w:t xml:space="preserve">    на  заключение  с  Министерством природных ресурсов, экологии и туризма</w:t>
      </w:r>
    </w:p>
    <w:p w14:paraId="34D4BEB3" w14:textId="77777777" w:rsidR="00B80BD1" w:rsidRDefault="00B80BD1">
      <w:pPr>
        <w:pStyle w:val="ConsPlusNonformat"/>
        <w:jc w:val="both"/>
      </w:pPr>
      <w:r>
        <w:t>Республики  Алтай  соглашения  о  предоставлении  субсидии по типовой форме</w:t>
      </w:r>
    </w:p>
    <w:p w14:paraId="60A4B364" w14:textId="77777777" w:rsidR="00B80BD1" w:rsidRDefault="00B80BD1">
      <w:pPr>
        <w:pStyle w:val="ConsPlusNonformat"/>
        <w:jc w:val="both"/>
      </w:pPr>
      <w:r>
        <w:t>соглашения;</w:t>
      </w:r>
    </w:p>
    <w:p w14:paraId="2982DF6B" w14:textId="77777777" w:rsidR="00B80BD1" w:rsidRDefault="00B80BD1">
      <w:pPr>
        <w:pStyle w:val="ConsPlusNonformat"/>
        <w:jc w:val="both"/>
      </w:pPr>
      <w:r>
        <w:t xml:space="preserve">    на   осуществление   контроля   за   соблюдением   условий   и  порядка</w:t>
      </w:r>
    </w:p>
    <w:p w14:paraId="1CC1C86A" w14:textId="77777777" w:rsidR="00B80BD1" w:rsidRDefault="00B80BD1">
      <w:pPr>
        <w:pStyle w:val="ConsPlusNonformat"/>
        <w:jc w:val="both"/>
      </w:pPr>
      <w:r>
        <w:t>предоставления   субсидии  Министерством  природных  ресурсов,  экологии  и</w:t>
      </w:r>
    </w:p>
    <w:p w14:paraId="51325B5B" w14:textId="77777777" w:rsidR="00B80BD1" w:rsidRDefault="00B80BD1">
      <w:pPr>
        <w:pStyle w:val="ConsPlusNonformat"/>
        <w:jc w:val="both"/>
      </w:pPr>
      <w:r>
        <w:t>туризма   Республики  Алтай  и  органом  государственного  (муниципального)</w:t>
      </w:r>
    </w:p>
    <w:p w14:paraId="13E78B87" w14:textId="77777777" w:rsidR="00B80BD1" w:rsidRDefault="00B80BD1">
      <w:pPr>
        <w:pStyle w:val="ConsPlusNonformat"/>
        <w:jc w:val="both"/>
      </w:pPr>
      <w:r>
        <w:t xml:space="preserve">финансового  контроля  проверок,  в  соответствии со </w:t>
      </w:r>
      <w:hyperlink r:id="rId24">
        <w:r>
          <w:rPr>
            <w:color w:val="0000FF"/>
          </w:rPr>
          <w:t>статьями 268.1</w:t>
        </w:r>
      </w:hyperlink>
      <w:r>
        <w:t xml:space="preserve"> и </w:t>
      </w:r>
      <w:hyperlink r:id="rId25">
        <w:r>
          <w:rPr>
            <w:color w:val="0000FF"/>
          </w:rPr>
          <w:t>269.2</w:t>
        </w:r>
      </w:hyperlink>
    </w:p>
    <w:p w14:paraId="34E068E0" w14:textId="77777777" w:rsidR="00B80BD1" w:rsidRDefault="00B80BD1">
      <w:pPr>
        <w:pStyle w:val="ConsPlusNonformat"/>
        <w:jc w:val="both"/>
      </w:pPr>
      <w:r>
        <w:t>Бюджетного кодекса Российской Федерации, в случае предоставления субсидии.</w:t>
      </w:r>
    </w:p>
    <w:p w14:paraId="20242102" w14:textId="77777777" w:rsidR="00B80BD1" w:rsidRDefault="00B80BD1">
      <w:pPr>
        <w:pStyle w:val="ConsPlusNonformat"/>
        <w:jc w:val="both"/>
      </w:pPr>
    </w:p>
    <w:p w14:paraId="25131615" w14:textId="77777777" w:rsidR="00B80BD1" w:rsidRDefault="00B80BD1">
      <w:pPr>
        <w:pStyle w:val="ConsPlusNonformat"/>
        <w:jc w:val="both"/>
      </w:pPr>
      <w:r>
        <w:t>Руководитель юридического</w:t>
      </w:r>
    </w:p>
    <w:p w14:paraId="6842DAA0" w14:textId="77777777" w:rsidR="00B80BD1" w:rsidRDefault="00B80BD1">
      <w:pPr>
        <w:pStyle w:val="ConsPlusNonformat"/>
        <w:jc w:val="both"/>
      </w:pPr>
      <w:r>
        <w:t>лица (лицо, исполняющее</w:t>
      </w:r>
    </w:p>
    <w:p w14:paraId="67CA1266" w14:textId="77777777" w:rsidR="00B80BD1" w:rsidRDefault="00B80BD1">
      <w:pPr>
        <w:pStyle w:val="ConsPlusNonformat"/>
        <w:jc w:val="both"/>
      </w:pPr>
      <w:r>
        <w:t>обязанности руководителя)</w:t>
      </w:r>
    </w:p>
    <w:p w14:paraId="4E30D0EF" w14:textId="77777777" w:rsidR="00B80BD1" w:rsidRDefault="00B80BD1">
      <w:pPr>
        <w:pStyle w:val="ConsPlusNonformat"/>
        <w:jc w:val="both"/>
      </w:pPr>
      <w:r>
        <w:t>или индивидуальный</w:t>
      </w:r>
    </w:p>
    <w:p w14:paraId="41CC40A8" w14:textId="77777777" w:rsidR="00B80BD1" w:rsidRDefault="00B80BD1">
      <w:pPr>
        <w:pStyle w:val="ConsPlusNonformat"/>
        <w:jc w:val="both"/>
      </w:pPr>
      <w:r>
        <w:t>предприниматель           _________________________________________________</w:t>
      </w:r>
    </w:p>
    <w:p w14:paraId="53D95315" w14:textId="77777777" w:rsidR="00B80BD1" w:rsidRDefault="00B80BD1">
      <w:pPr>
        <w:pStyle w:val="ConsPlusNonformat"/>
        <w:jc w:val="both"/>
      </w:pPr>
      <w:r>
        <w:t xml:space="preserve">                               (фамилия, имя, отчество (при наличии))</w:t>
      </w:r>
    </w:p>
    <w:p w14:paraId="5355359A" w14:textId="77777777" w:rsidR="00B80BD1" w:rsidRDefault="00B80BD1">
      <w:pPr>
        <w:pStyle w:val="ConsPlusNonformat"/>
        <w:jc w:val="both"/>
      </w:pPr>
    </w:p>
    <w:p w14:paraId="06F64125" w14:textId="77777777" w:rsidR="00B80BD1" w:rsidRDefault="00B80BD1">
      <w:pPr>
        <w:pStyle w:val="ConsPlusNonformat"/>
        <w:jc w:val="both"/>
      </w:pPr>
      <w:r>
        <w:t>М.П. (при наличии)</w:t>
      </w:r>
    </w:p>
    <w:p w14:paraId="302DE702" w14:textId="77777777" w:rsidR="00B80BD1" w:rsidRDefault="00B80BD1">
      <w:pPr>
        <w:pStyle w:val="ConsPlusNonformat"/>
        <w:jc w:val="both"/>
      </w:pPr>
      <w:r>
        <w:t>"__" _____________ 20__ г.</w:t>
      </w:r>
    </w:p>
    <w:p w14:paraId="6C0404E6" w14:textId="77777777" w:rsidR="00B80BD1" w:rsidRDefault="00B80BD1">
      <w:pPr>
        <w:pStyle w:val="ConsPlusNormal"/>
        <w:jc w:val="both"/>
      </w:pPr>
    </w:p>
    <w:p w14:paraId="41A54326" w14:textId="77777777" w:rsidR="00B80BD1" w:rsidRDefault="00B80BD1">
      <w:pPr>
        <w:pStyle w:val="ConsPlusNormal"/>
        <w:jc w:val="right"/>
        <w:outlineLvl w:val="1"/>
      </w:pPr>
      <w:r>
        <w:t>Приложение N 3</w:t>
      </w:r>
    </w:p>
    <w:p w14:paraId="7C0DDCDF" w14:textId="77777777" w:rsidR="00B80BD1" w:rsidRDefault="00B80BD1">
      <w:pPr>
        <w:pStyle w:val="ConsPlusNormal"/>
        <w:jc w:val="right"/>
      </w:pPr>
      <w:r>
        <w:t>к Порядку</w:t>
      </w:r>
    </w:p>
    <w:p w14:paraId="3ADF4F92" w14:textId="77777777" w:rsidR="00B80BD1" w:rsidRDefault="00B80BD1">
      <w:pPr>
        <w:pStyle w:val="ConsPlusNormal"/>
        <w:jc w:val="right"/>
      </w:pPr>
      <w:r>
        <w:t>предоставления субсидий</w:t>
      </w:r>
    </w:p>
    <w:p w14:paraId="23FC77EC" w14:textId="77777777" w:rsidR="00B80BD1" w:rsidRDefault="00B80BD1">
      <w:pPr>
        <w:pStyle w:val="ConsPlusNormal"/>
        <w:jc w:val="right"/>
      </w:pPr>
      <w:r>
        <w:t>из республиканского бюджета</w:t>
      </w:r>
    </w:p>
    <w:p w14:paraId="27915115" w14:textId="77777777" w:rsidR="00B80BD1" w:rsidRDefault="00B80BD1">
      <w:pPr>
        <w:pStyle w:val="ConsPlusNormal"/>
        <w:jc w:val="right"/>
      </w:pPr>
      <w:r>
        <w:t>на поддержку развития обеспечивающей</w:t>
      </w:r>
    </w:p>
    <w:p w14:paraId="0CE05CE3" w14:textId="77777777" w:rsidR="00B80BD1" w:rsidRDefault="00B80BD1">
      <w:pPr>
        <w:pStyle w:val="ConsPlusNormal"/>
        <w:jc w:val="right"/>
      </w:pPr>
      <w:r>
        <w:t>и туристской инфраструктуры</w:t>
      </w:r>
    </w:p>
    <w:p w14:paraId="1658242B" w14:textId="77777777" w:rsidR="00B80BD1" w:rsidRDefault="00B80BD1">
      <w:pPr>
        <w:pStyle w:val="ConsPlusNormal"/>
        <w:jc w:val="right"/>
      </w:pPr>
      <w:r>
        <w:t>туристско-рекреационных кластеров</w:t>
      </w:r>
    </w:p>
    <w:p w14:paraId="4E7045D6" w14:textId="77777777" w:rsidR="00B80BD1" w:rsidRDefault="00B80BD1">
      <w:pPr>
        <w:pStyle w:val="ConsPlusNormal"/>
        <w:jc w:val="right"/>
      </w:pPr>
      <w:r>
        <w:t>в рамках реализации индивидуальной</w:t>
      </w:r>
    </w:p>
    <w:p w14:paraId="4433EFC5" w14:textId="77777777" w:rsidR="00B80BD1" w:rsidRDefault="00B80BD1">
      <w:pPr>
        <w:pStyle w:val="ConsPlusNormal"/>
        <w:jc w:val="right"/>
      </w:pPr>
      <w:r>
        <w:t>программы социально-экономического</w:t>
      </w:r>
    </w:p>
    <w:p w14:paraId="178227EB" w14:textId="77777777" w:rsidR="00B80BD1" w:rsidRDefault="00B80BD1">
      <w:pPr>
        <w:pStyle w:val="ConsPlusNormal"/>
        <w:jc w:val="right"/>
      </w:pPr>
      <w:r>
        <w:t>развития Республики Алтай</w:t>
      </w:r>
    </w:p>
    <w:p w14:paraId="7742238E" w14:textId="77777777" w:rsidR="00B80BD1" w:rsidRDefault="00B80BD1">
      <w:pPr>
        <w:pStyle w:val="ConsPlusNormal"/>
        <w:jc w:val="right"/>
      </w:pPr>
      <w:r>
        <w:t>на 2020 - 2024 годы, утвержденной</w:t>
      </w:r>
    </w:p>
    <w:p w14:paraId="3F5AFFD6" w14:textId="77777777" w:rsidR="00B80BD1" w:rsidRDefault="00B80BD1">
      <w:pPr>
        <w:pStyle w:val="ConsPlusNormal"/>
        <w:jc w:val="right"/>
      </w:pPr>
      <w:r>
        <w:t>распоряжением Правительства</w:t>
      </w:r>
    </w:p>
    <w:p w14:paraId="21159B52" w14:textId="77777777" w:rsidR="00B80BD1" w:rsidRDefault="00B80BD1">
      <w:pPr>
        <w:pStyle w:val="ConsPlusNormal"/>
        <w:jc w:val="right"/>
      </w:pPr>
      <w:r>
        <w:t>Российской Федерации</w:t>
      </w:r>
    </w:p>
    <w:p w14:paraId="54F465D0" w14:textId="77777777" w:rsidR="00B80BD1" w:rsidRDefault="00B80BD1">
      <w:pPr>
        <w:pStyle w:val="ConsPlusNormal"/>
        <w:jc w:val="right"/>
      </w:pPr>
      <w:r>
        <w:t>от 9 апреля 2020 г. N 937-р</w:t>
      </w:r>
    </w:p>
    <w:p w14:paraId="3EF2D246" w14:textId="77777777" w:rsidR="00B80BD1" w:rsidRDefault="00B80BD1">
      <w:pPr>
        <w:pStyle w:val="ConsPlusNormal"/>
        <w:jc w:val="both"/>
      </w:pPr>
    </w:p>
    <w:p w14:paraId="0479AEFC" w14:textId="77777777" w:rsidR="00B80BD1" w:rsidRDefault="00B80BD1">
      <w:pPr>
        <w:pStyle w:val="ConsPlusNonformat"/>
        <w:jc w:val="both"/>
      </w:pPr>
      <w:bookmarkStart w:id="8" w:name="P495"/>
      <w:bookmarkEnd w:id="8"/>
      <w:r>
        <w:t xml:space="preserve">       Справка о соответствии участника конкурса требованиям Порядка</w:t>
      </w:r>
    </w:p>
    <w:p w14:paraId="4B3AAE12" w14:textId="77777777" w:rsidR="00B80BD1" w:rsidRDefault="00B80BD1">
      <w:pPr>
        <w:pStyle w:val="ConsPlusNonformat"/>
        <w:jc w:val="both"/>
      </w:pPr>
    </w:p>
    <w:p w14:paraId="2534CF0B" w14:textId="77777777" w:rsidR="00B80BD1" w:rsidRDefault="00B80BD1">
      <w:pPr>
        <w:pStyle w:val="ConsPlusNonformat"/>
        <w:jc w:val="both"/>
      </w:pPr>
      <w:r>
        <w:t xml:space="preserve">                (оформляется на бланке участника конкурса)</w:t>
      </w:r>
    </w:p>
    <w:p w14:paraId="75F79F0D" w14:textId="77777777" w:rsidR="00B80BD1" w:rsidRDefault="00B80BD1">
      <w:pPr>
        <w:pStyle w:val="ConsPlusNonformat"/>
        <w:jc w:val="both"/>
      </w:pPr>
    </w:p>
    <w:p w14:paraId="379DAF8F" w14:textId="77777777" w:rsidR="00B80BD1" w:rsidRDefault="00B80BD1">
      <w:pPr>
        <w:pStyle w:val="ConsPlusNonformat"/>
        <w:jc w:val="both"/>
      </w:pPr>
      <w:r>
        <w:t>___________________________________________________________________________</w:t>
      </w:r>
    </w:p>
    <w:p w14:paraId="3764C1EA" w14:textId="77777777" w:rsidR="00B80BD1" w:rsidRDefault="00B80BD1">
      <w:pPr>
        <w:pStyle w:val="ConsPlusNonformat"/>
        <w:jc w:val="both"/>
      </w:pPr>
      <w:r>
        <w:t xml:space="preserve"> (наименование юридического лица или фамилия, имя, отчество (при наличии)</w:t>
      </w:r>
    </w:p>
    <w:p w14:paraId="2F6FF3FE" w14:textId="77777777" w:rsidR="00B80BD1" w:rsidRDefault="00B80BD1">
      <w:pPr>
        <w:pStyle w:val="ConsPlusNonformat"/>
        <w:jc w:val="both"/>
      </w:pPr>
      <w:r>
        <w:t xml:space="preserve">                     индивидуального предпринимателя)</w:t>
      </w:r>
    </w:p>
    <w:p w14:paraId="74F023C6" w14:textId="77777777" w:rsidR="00B80BD1" w:rsidRDefault="00B80BD1">
      <w:pPr>
        <w:pStyle w:val="ConsPlusNonformat"/>
        <w:jc w:val="both"/>
      </w:pPr>
    </w:p>
    <w:p w14:paraId="3B994E3A" w14:textId="77777777" w:rsidR="00B80BD1" w:rsidRDefault="00B80BD1">
      <w:pPr>
        <w:pStyle w:val="ConsPlusNonformat"/>
        <w:jc w:val="both"/>
      </w:pPr>
      <w:r>
        <w:t>в лице ____________________________________________________________________</w:t>
      </w:r>
    </w:p>
    <w:p w14:paraId="035AE51C" w14:textId="77777777" w:rsidR="00B80BD1" w:rsidRDefault="00B80BD1">
      <w:pPr>
        <w:pStyle w:val="ConsPlusNonformat"/>
        <w:jc w:val="both"/>
      </w:pPr>
      <w:r>
        <w:t xml:space="preserve">                 (наименование должности, фамилия, имя, отчество</w:t>
      </w:r>
    </w:p>
    <w:p w14:paraId="51141513" w14:textId="77777777" w:rsidR="00B80BD1" w:rsidRDefault="00B80BD1">
      <w:pPr>
        <w:pStyle w:val="ConsPlusNonformat"/>
        <w:jc w:val="both"/>
      </w:pPr>
      <w:r>
        <w:t xml:space="preserve">            (при наличии) руководителя (лица, исполняющего обязанности</w:t>
      </w:r>
    </w:p>
    <w:p w14:paraId="0A7952B2" w14:textId="77777777" w:rsidR="00B80BD1" w:rsidRDefault="00B80BD1">
      <w:pPr>
        <w:pStyle w:val="ConsPlusNonformat"/>
        <w:jc w:val="both"/>
      </w:pPr>
      <w:r>
        <w:t xml:space="preserve">                         руководителя) участника конкурса</w:t>
      </w:r>
    </w:p>
    <w:p w14:paraId="6B663381" w14:textId="77777777" w:rsidR="00B80BD1" w:rsidRDefault="00B80BD1">
      <w:pPr>
        <w:pStyle w:val="ConsPlusNonformat"/>
        <w:jc w:val="both"/>
      </w:pPr>
    </w:p>
    <w:p w14:paraId="4AD2C895" w14:textId="77777777" w:rsidR="00B80BD1" w:rsidRDefault="00B80BD1">
      <w:pPr>
        <w:pStyle w:val="ConsPlusNonformat"/>
        <w:jc w:val="both"/>
      </w:pPr>
      <w:r>
        <w:t>подтверждаем, что по состоянию на _________________________________________</w:t>
      </w:r>
    </w:p>
    <w:p w14:paraId="1365EB8D" w14:textId="77777777" w:rsidR="00B80BD1" w:rsidRDefault="00B80BD1">
      <w:pPr>
        <w:pStyle w:val="ConsPlusNonformat"/>
        <w:jc w:val="both"/>
      </w:pPr>
      <w:r>
        <w:t xml:space="preserve">                                 (дата, не ранее чем за 30 календарных дней</w:t>
      </w:r>
    </w:p>
    <w:p w14:paraId="480A3785" w14:textId="77777777" w:rsidR="00B80BD1" w:rsidRDefault="00B80BD1">
      <w:pPr>
        <w:pStyle w:val="ConsPlusNonformat"/>
        <w:jc w:val="both"/>
      </w:pPr>
      <w:r>
        <w:t xml:space="preserve">                                            до дня подачи заявки)</w:t>
      </w:r>
    </w:p>
    <w:p w14:paraId="4B00C51A" w14:textId="77777777" w:rsidR="00B80BD1" w:rsidRDefault="00B80BD1">
      <w:pPr>
        <w:pStyle w:val="ConsPlusNonformat"/>
        <w:jc w:val="both"/>
      </w:pPr>
    </w:p>
    <w:p w14:paraId="779663D6" w14:textId="77777777" w:rsidR="00B80BD1" w:rsidRDefault="00B80BD1">
      <w:pPr>
        <w:pStyle w:val="ConsPlusNonformat"/>
        <w:jc w:val="both"/>
      </w:pPr>
      <w:r>
        <w:t xml:space="preserve">    1.  Зарегистрирован  (зарегистрирована)  и осуществляет деятельность на</w:t>
      </w:r>
    </w:p>
    <w:p w14:paraId="5F811070" w14:textId="77777777" w:rsidR="00B80BD1" w:rsidRDefault="00B80BD1">
      <w:pPr>
        <w:pStyle w:val="ConsPlusNonformat"/>
        <w:jc w:val="both"/>
      </w:pPr>
      <w:r>
        <w:t>территории Республики Алтай.</w:t>
      </w:r>
    </w:p>
    <w:p w14:paraId="756070BA" w14:textId="77777777" w:rsidR="00B80BD1" w:rsidRDefault="00B80BD1">
      <w:pPr>
        <w:pStyle w:val="ConsPlusNonformat"/>
        <w:jc w:val="both"/>
      </w:pPr>
      <w:r>
        <w:t xml:space="preserve">    2.  Организация  не  является  иностранным  юридическим  лицом, а также</w:t>
      </w:r>
    </w:p>
    <w:p w14:paraId="0FD179D2" w14:textId="77777777" w:rsidR="00B80BD1" w:rsidRDefault="00B80BD1">
      <w:pPr>
        <w:pStyle w:val="ConsPlusNonformat"/>
        <w:jc w:val="both"/>
      </w:pPr>
      <w:r>
        <w:t>юридическим  лицом,  в уставном (складочном) капитале которого доля участия</w:t>
      </w:r>
    </w:p>
    <w:p w14:paraId="723B36A4" w14:textId="77777777" w:rsidR="00B80BD1" w:rsidRDefault="00B80BD1">
      <w:pPr>
        <w:pStyle w:val="ConsPlusNonformat"/>
        <w:jc w:val="both"/>
      </w:pPr>
      <w:r>
        <w:t>иностранных   юридических   лиц,   местом   регистрации   которых  является</w:t>
      </w:r>
    </w:p>
    <w:p w14:paraId="64AC2B1C" w14:textId="77777777" w:rsidR="00B80BD1" w:rsidRDefault="00B80BD1">
      <w:pPr>
        <w:pStyle w:val="ConsPlusNonformat"/>
        <w:jc w:val="both"/>
      </w:pPr>
      <w:r>
        <w:t>государство   или   территория,  включенные  в  утвержденный  Министерством</w:t>
      </w:r>
    </w:p>
    <w:p w14:paraId="3BFEC2FD" w14:textId="77777777" w:rsidR="00B80BD1" w:rsidRDefault="00B80BD1">
      <w:pPr>
        <w:pStyle w:val="ConsPlusNonformat"/>
        <w:jc w:val="both"/>
      </w:pPr>
      <w:r>
        <w:t>финансов   Российской   Федерации   перечень   государств   и   территорий,</w:t>
      </w:r>
    </w:p>
    <w:p w14:paraId="378B3A61" w14:textId="77777777" w:rsidR="00B80BD1" w:rsidRDefault="00B80BD1">
      <w:pPr>
        <w:pStyle w:val="ConsPlusNonformat"/>
        <w:jc w:val="both"/>
      </w:pPr>
      <w:r>
        <w:t>предоставляющих   льготный  налоговый  режим  налогообложения  и  (или)  не</w:t>
      </w:r>
    </w:p>
    <w:p w14:paraId="734B663D" w14:textId="77777777" w:rsidR="00B80BD1" w:rsidRDefault="00B80BD1">
      <w:pPr>
        <w:pStyle w:val="ConsPlusNonformat"/>
        <w:jc w:val="both"/>
      </w:pPr>
      <w:r>
        <w:t>предусматривающих  раскрытия  и  предоставления  информации  при проведении</w:t>
      </w:r>
    </w:p>
    <w:p w14:paraId="2E9E2B8C" w14:textId="77777777" w:rsidR="00B80BD1" w:rsidRDefault="00B80BD1">
      <w:pPr>
        <w:pStyle w:val="ConsPlusNonformat"/>
        <w:jc w:val="both"/>
      </w:pPr>
      <w:r>
        <w:t>финансовых  операций (офшорные зоны), в совокупности превышает 50 процентов</w:t>
      </w:r>
    </w:p>
    <w:p w14:paraId="04F9573B" w14:textId="77777777" w:rsidR="00B80BD1" w:rsidRDefault="00B80BD1">
      <w:pPr>
        <w:pStyle w:val="ConsPlusNonformat"/>
        <w:jc w:val="both"/>
      </w:pPr>
      <w:r>
        <w:t>(для юридического лица - участника конкурса).</w:t>
      </w:r>
    </w:p>
    <w:p w14:paraId="6C941CD7" w14:textId="77777777" w:rsidR="00B80BD1" w:rsidRDefault="00B80BD1">
      <w:pPr>
        <w:pStyle w:val="ConsPlusNonformat"/>
        <w:jc w:val="both"/>
      </w:pPr>
      <w:r>
        <w:t xml:space="preserve">    3.   Являюсь  гражданином  Российской  Федерации  (для  индивидуального</w:t>
      </w:r>
    </w:p>
    <w:p w14:paraId="09235CF8" w14:textId="77777777" w:rsidR="00B80BD1" w:rsidRDefault="00B80BD1">
      <w:pPr>
        <w:pStyle w:val="ConsPlusNonformat"/>
        <w:jc w:val="both"/>
      </w:pPr>
      <w:r>
        <w:t>предпринимателя - участника конкурса).</w:t>
      </w:r>
    </w:p>
    <w:p w14:paraId="2CB2491F" w14:textId="77777777" w:rsidR="00B80BD1" w:rsidRDefault="00B80BD1">
      <w:pPr>
        <w:pStyle w:val="ConsPlusNonformat"/>
        <w:jc w:val="both"/>
      </w:pPr>
      <w:r>
        <w:t xml:space="preserve">    4. Ранее не расторгались соглашения о предоставлении субсидии.</w:t>
      </w:r>
    </w:p>
    <w:p w14:paraId="4EABF87C" w14:textId="77777777" w:rsidR="00B80BD1" w:rsidRDefault="00B80BD1">
      <w:pPr>
        <w:pStyle w:val="ConsPlusNonformat"/>
        <w:jc w:val="both"/>
      </w:pPr>
      <w:r>
        <w:t xml:space="preserve">    5.   Сведения   о   государственной   регистрации   внесены   в  Единый</w:t>
      </w:r>
    </w:p>
    <w:p w14:paraId="36689F2A" w14:textId="77777777" w:rsidR="00B80BD1" w:rsidRDefault="00B80BD1">
      <w:pPr>
        <w:pStyle w:val="ConsPlusNonformat"/>
        <w:jc w:val="both"/>
      </w:pPr>
      <w:r>
        <w:t>государственный  реестр  юридических  лиц или Единый государственный реестр</w:t>
      </w:r>
    </w:p>
    <w:p w14:paraId="66AEDA3C" w14:textId="77777777" w:rsidR="00B80BD1" w:rsidRDefault="00B80BD1">
      <w:pPr>
        <w:pStyle w:val="ConsPlusNonformat"/>
        <w:jc w:val="both"/>
      </w:pPr>
      <w:r>
        <w:t>индивидуальных  предпринимателей  не  позднее  чем  за  6  месяцев  до даты</w:t>
      </w:r>
    </w:p>
    <w:p w14:paraId="5CF710AD" w14:textId="77777777" w:rsidR="00B80BD1" w:rsidRDefault="00B80BD1">
      <w:pPr>
        <w:pStyle w:val="ConsPlusNonformat"/>
        <w:jc w:val="both"/>
      </w:pPr>
      <w:r>
        <w:t>проведения конкурса, а именно _________________________ (дата регистрации).</w:t>
      </w:r>
    </w:p>
    <w:p w14:paraId="0D47B7BC" w14:textId="77777777" w:rsidR="00B80BD1" w:rsidRDefault="00B80BD1">
      <w:pPr>
        <w:pStyle w:val="ConsPlusNonformat"/>
        <w:jc w:val="both"/>
      </w:pPr>
      <w:r>
        <w:t xml:space="preserve">    6. Среднесписочная    численность    работников    по    состоянию   на</w:t>
      </w:r>
    </w:p>
    <w:p w14:paraId="13605694" w14:textId="77777777" w:rsidR="00B80BD1" w:rsidRDefault="00B80BD1">
      <w:pPr>
        <w:pStyle w:val="ConsPlusNonformat"/>
        <w:jc w:val="both"/>
      </w:pPr>
      <w:r>
        <w:t>___________________________________________________________________________</w:t>
      </w:r>
    </w:p>
    <w:p w14:paraId="71E636D7" w14:textId="77777777" w:rsidR="00B80BD1" w:rsidRDefault="00B80BD1">
      <w:pPr>
        <w:pStyle w:val="ConsPlusNonformat"/>
        <w:jc w:val="both"/>
      </w:pPr>
      <w:r>
        <w:t xml:space="preserve">    7.  Отсутствуют  просроченная  задолженность  по возврату в федеральный</w:t>
      </w:r>
    </w:p>
    <w:p w14:paraId="27D2D676" w14:textId="77777777" w:rsidR="00B80BD1" w:rsidRDefault="00B80BD1">
      <w:pPr>
        <w:pStyle w:val="ConsPlusNonformat"/>
        <w:jc w:val="both"/>
      </w:pPr>
      <w:r>
        <w:t>бюджет,   республиканский   бюджет  Республики  Алтай  субсидии,  бюджетных</w:t>
      </w:r>
    </w:p>
    <w:p w14:paraId="5E7A2630" w14:textId="77777777" w:rsidR="00B80BD1" w:rsidRDefault="00B80BD1">
      <w:pPr>
        <w:pStyle w:val="ConsPlusNonformat"/>
        <w:jc w:val="both"/>
      </w:pPr>
      <w:r>
        <w:t>инвестиций,  предоставленных  в  том числе в соответствии с иными правовыми</w:t>
      </w:r>
    </w:p>
    <w:p w14:paraId="0F17D78E" w14:textId="77777777" w:rsidR="00B80BD1" w:rsidRDefault="00B80BD1">
      <w:pPr>
        <w:pStyle w:val="ConsPlusNonformat"/>
        <w:jc w:val="both"/>
      </w:pPr>
      <w:r>
        <w:t>актами,   и   иная   просроченная   задолженность   перед   федеральным   и</w:t>
      </w:r>
    </w:p>
    <w:p w14:paraId="20B52D71" w14:textId="77777777" w:rsidR="00B80BD1" w:rsidRDefault="00B80BD1">
      <w:pPr>
        <w:pStyle w:val="ConsPlusNonformat"/>
        <w:jc w:val="both"/>
      </w:pPr>
      <w:r>
        <w:t>республиканским бюджетом.</w:t>
      </w:r>
    </w:p>
    <w:p w14:paraId="619D0D22" w14:textId="77777777" w:rsidR="00B80BD1" w:rsidRDefault="00B80BD1">
      <w:pPr>
        <w:pStyle w:val="ConsPlusNonformat"/>
        <w:jc w:val="both"/>
      </w:pPr>
      <w:r>
        <w:t xml:space="preserve">    8.  Отсутствует  неисполненная  обязанность  по уплате налогов, сборов,</w:t>
      </w:r>
    </w:p>
    <w:p w14:paraId="610DBD52" w14:textId="77777777" w:rsidR="00B80BD1" w:rsidRDefault="00B80BD1">
      <w:pPr>
        <w:pStyle w:val="ConsPlusNonformat"/>
        <w:jc w:val="both"/>
      </w:pPr>
      <w:r>
        <w:t>страховых   взносов,  пеней,  штрафов  и  процентов,  подлежащих  уплате  в</w:t>
      </w:r>
    </w:p>
    <w:p w14:paraId="6724E92C" w14:textId="77777777" w:rsidR="00B80BD1" w:rsidRDefault="00B80BD1">
      <w:pPr>
        <w:pStyle w:val="ConsPlusNonformat"/>
        <w:jc w:val="both"/>
      </w:pPr>
      <w:r>
        <w:t>соответствии с законодательством Российской Федерации о налогах и сборах.</w:t>
      </w:r>
    </w:p>
    <w:p w14:paraId="0E123CE4" w14:textId="77777777" w:rsidR="00B80BD1" w:rsidRDefault="00B80BD1">
      <w:pPr>
        <w:pStyle w:val="ConsPlusNonformat"/>
        <w:jc w:val="both"/>
      </w:pPr>
      <w:r>
        <w:t xml:space="preserve">    9.  Не  находится в процессе ликвидации, в отношении участника конкурса</w:t>
      </w:r>
    </w:p>
    <w:p w14:paraId="6CB6ACA0" w14:textId="77777777" w:rsidR="00B80BD1" w:rsidRDefault="00B80BD1">
      <w:pPr>
        <w:pStyle w:val="ConsPlusNonformat"/>
        <w:jc w:val="both"/>
      </w:pPr>
      <w:r>
        <w:t>не введена процедура банкротства, деятельность не приостановлена в порядке,</w:t>
      </w:r>
    </w:p>
    <w:p w14:paraId="37096000" w14:textId="77777777" w:rsidR="00B80BD1" w:rsidRDefault="00B80BD1">
      <w:pPr>
        <w:pStyle w:val="ConsPlusNonformat"/>
        <w:jc w:val="both"/>
      </w:pPr>
      <w:r>
        <w:t>предусмотренном   законодательством   Российской   Федерации,  деятельность</w:t>
      </w:r>
    </w:p>
    <w:p w14:paraId="7DB4ACCC" w14:textId="77777777" w:rsidR="00B80BD1" w:rsidRDefault="00B80BD1">
      <w:pPr>
        <w:pStyle w:val="ConsPlusNonformat"/>
        <w:jc w:val="both"/>
      </w:pPr>
      <w:r>
        <w:t>индивидуального  предпринимателя  не  прекращена  (для  юридического лица -</w:t>
      </w:r>
    </w:p>
    <w:p w14:paraId="17561548" w14:textId="77777777" w:rsidR="00B80BD1" w:rsidRDefault="00B80BD1">
      <w:pPr>
        <w:pStyle w:val="ConsPlusNonformat"/>
        <w:jc w:val="both"/>
      </w:pPr>
      <w:r>
        <w:t>участника конкурса).</w:t>
      </w:r>
    </w:p>
    <w:p w14:paraId="5C7B38B5" w14:textId="77777777" w:rsidR="00B80BD1" w:rsidRDefault="00B80BD1">
      <w:pPr>
        <w:pStyle w:val="ConsPlusNonformat"/>
        <w:jc w:val="both"/>
      </w:pPr>
      <w:r>
        <w:t xml:space="preserve">    10.  Участники  отбора  на  1 число месяца, в котором подана заявка, не</w:t>
      </w:r>
    </w:p>
    <w:p w14:paraId="7E3B5184" w14:textId="77777777" w:rsidR="00B80BD1" w:rsidRDefault="00B80BD1">
      <w:pPr>
        <w:pStyle w:val="ConsPlusNonformat"/>
        <w:jc w:val="both"/>
      </w:pPr>
      <w:r>
        <w:t>являются  получателями средств  из  федерального  бюджета на основании иных</w:t>
      </w:r>
    </w:p>
    <w:p w14:paraId="44B32605" w14:textId="77777777" w:rsidR="00B80BD1" w:rsidRDefault="00B80BD1">
      <w:pPr>
        <w:pStyle w:val="ConsPlusNonformat"/>
        <w:jc w:val="both"/>
      </w:pPr>
      <w:r>
        <w:t>нормативных  правовых  актов  Российской  Федерации  на цели, установленные</w:t>
      </w:r>
    </w:p>
    <w:p w14:paraId="27C66B67" w14:textId="77777777" w:rsidR="00B80BD1" w:rsidRDefault="00B80BD1">
      <w:pPr>
        <w:pStyle w:val="ConsPlusNonformat"/>
        <w:jc w:val="both"/>
      </w:pPr>
      <w:r>
        <w:t>правовым актом и сроки ее оказания не истекли.</w:t>
      </w:r>
    </w:p>
    <w:p w14:paraId="0213233E" w14:textId="77777777" w:rsidR="00B80BD1" w:rsidRDefault="00B80BD1">
      <w:pPr>
        <w:pStyle w:val="ConsPlusNonformat"/>
        <w:jc w:val="both"/>
      </w:pPr>
      <w:r>
        <w:t xml:space="preserve">    11.  Участники  отбора  ранее  не получали средства из республиканского</w:t>
      </w:r>
    </w:p>
    <w:p w14:paraId="333BA650" w14:textId="77777777" w:rsidR="00B80BD1" w:rsidRDefault="00B80BD1">
      <w:pPr>
        <w:pStyle w:val="ConsPlusNonformat"/>
        <w:jc w:val="both"/>
      </w:pPr>
      <w:r>
        <w:t>бюджета  Республики  Алтай  на  основании иных нормативных актов Республики</w:t>
      </w:r>
    </w:p>
    <w:p w14:paraId="12682C06" w14:textId="77777777" w:rsidR="00B80BD1" w:rsidRDefault="00B80BD1">
      <w:pPr>
        <w:pStyle w:val="ConsPlusNonformat"/>
        <w:jc w:val="both"/>
      </w:pPr>
      <w:r>
        <w:t xml:space="preserve">Алтай  или  муниципальных  правовых  актов  на  цели,  указанные в </w:t>
      </w:r>
      <w:hyperlink w:anchor="P53">
        <w:r>
          <w:rPr>
            <w:color w:val="0000FF"/>
          </w:rPr>
          <w:t>пункте 3</w:t>
        </w:r>
      </w:hyperlink>
    </w:p>
    <w:p w14:paraId="416DAE4F" w14:textId="77777777" w:rsidR="00B80BD1" w:rsidRDefault="00B80BD1">
      <w:pPr>
        <w:pStyle w:val="ConsPlusNonformat"/>
        <w:jc w:val="both"/>
      </w:pPr>
      <w:r>
        <w:t>Порядка.</w:t>
      </w:r>
    </w:p>
    <w:p w14:paraId="27C4D528" w14:textId="77777777" w:rsidR="00B80BD1" w:rsidRDefault="00B80BD1">
      <w:pPr>
        <w:pStyle w:val="ConsPlusNonformat"/>
        <w:jc w:val="both"/>
      </w:pPr>
    </w:p>
    <w:p w14:paraId="45322BCF" w14:textId="77777777" w:rsidR="00B80BD1" w:rsidRDefault="00B80BD1">
      <w:pPr>
        <w:pStyle w:val="ConsPlusNonformat"/>
        <w:jc w:val="both"/>
      </w:pPr>
      <w:r>
        <w:t>Руководитель юридического</w:t>
      </w:r>
    </w:p>
    <w:p w14:paraId="30C77A98" w14:textId="77777777" w:rsidR="00B80BD1" w:rsidRDefault="00B80BD1">
      <w:pPr>
        <w:pStyle w:val="ConsPlusNonformat"/>
        <w:jc w:val="both"/>
      </w:pPr>
      <w:r>
        <w:t>лица (лицо, исполняющее</w:t>
      </w:r>
    </w:p>
    <w:p w14:paraId="6FB6DD40" w14:textId="77777777" w:rsidR="00B80BD1" w:rsidRDefault="00B80BD1">
      <w:pPr>
        <w:pStyle w:val="ConsPlusNonformat"/>
        <w:jc w:val="both"/>
      </w:pPr>
      <w:r>
        <w:t>обязанности руководителя) или</w:t>
      </w:r>
    </w:p>
    <w:p w14:paraId="5552DDC1" w14:textId="77777777" w:rsidR="00B80BD1" w:rsidRDefault="00B80BD1">
      <w:pPr>
        <w:pStyle w:val="ConsPlusNonformat"/>
        <w:jc w:val="both"/>
      </w:pPr>
      <w:r>
        <w:t>индивидуальный</w:t>
      </w:r>
    </w:p>
    <w:p w14:paraId="6712188B" w14:textId="77777777" w:rsidR="00B80BD1" w:rsidRDefault="00B80BD1">
      <w:pPr>
        <w:pStyle w:val="ConsPlusNonformat"/>
        <w:jc w:val="both"/>
      </w:pPr>
      <w:r>
        <w:t>предприниматель               __________________  _________________________</w:t>
      </w:r>
    </w:p>
    <w:p w14:paraId="3C4467C2" w14:textId="77777777" w:rsidR="00B80BD1" w:rsidRDefault="00B80BD1">
      <w:pPr>
        <w:pStyle w:val="ConsPlusNonformat"/>
        <w:jc w:val="both"/>
      </w:pPr>
      <w:r>
        <w:t xml:space="preserve">                                                   (фамилия, имя, отчество</w:t>
      </w:r>
    </w:p>
    <w:p w14:paraId="274D6075" w14:textId="77777777" w:rsidR="00B80BD1" w:rsidRDefault="00B80BD1">
      <w:pPr>
        <w:pStyle w:val="ConsPlusNonformat"/>
        <w:jc w:val="both"/>
      </w:pPr>
      <w:r>
        <w:t xml:space="preserve">                                                        (при наличии))</w:t>
      </w:r>
    </w:p>
    <w:p w14:paraId="5E7A4051" w14:textId="77777777" w:rsidR="00B80BD1" w:rsidRDefault="00B80BD1">
      <w:pPr>
        <w:pStyle w:val="ConsPlusNonformat"/>
        <w:jc w:val="both"/>
      </w:pPr>
      <w:r>
        <w:t>М.П. (при наличии)</w:t>
      </w:r>
    </w:p>
    <w:p w14:paraId="13025F23" w14:textId="77777777" w:rsidR="00B80BD1" w:rsidRDefault="00B80BD1">
      <w:pPr>
        <w:pStyle w:val="ConsPlusNonformat"/>
        <w:jc w:val="both"/>
      </w:pPr>
      <w:r>
        <w:t>"__" __________ 20__ г.</w:t>
      </w:r>
    </w:p>
    <w:p w14:paraId="5D0870EB" w14:textId="77777777" w:rsidR="00B80BD1" w:rsidRDefault="00B80BD1">
      <w:pPr>
        <w:pStyle w:val="ConsPlusNormal"/>
        <w:jc w:val="both"/>
      </w:pPr>
    </w:p>
    <w:p w14:paraId="27E0D1D9" w14:textId="77777777" w:rsidR="00B80BD1" w:rsidRDefault="00B80BD1">
      <w:pPr>
        <w:pStyle w:val="ConsPlusNormal"/>
        <w:jc w:val="both"/>
      </w:pPr>
    </w:p>
    <w:p w14:paraId="76DF2993" w14:textId="77777777" w:rsidR="00B80BD1" w:rsidRDefault="00B80BD1">
      <w:pPr>
        <w:pStyle w:val="ConsPlusNormal"/>
        <w:jc w:val="both"/>
      </w:pPr>
      <w:bookmarkStart w:id="9" w:name="P583"/>
      <w:bookmarkEnd w:id="9"/>
    </w:p>
    <w:sectPr w:rsidR="00B80BD1" w:rsidSect="00B17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D1"/>
    <w:rsid w:val="00AD734C"/>
    <w:rsid w:val="00B21AD0"/>
    <w:rsid w:val="00B80BD1"/>
    <w:rsid w:val="00BB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B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0B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0B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0B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0B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0B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0B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0BD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B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0B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0B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0B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0B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0B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0B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0BD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F9F25E8DAF0ACE1A835806135FFA9611C0F8AB245AA0E6F6F630BC81D7646439C3C8E5D64A4C92DF85567DF1BD0ED4DEF53E10F67E5E2Bz7EFD" TargetMode="External"/><Relationship Id="rId13" Type="http://schemas.openxmlformats.org/officeDocument/2006/relationships/hyperlink" Target="consultantplus://offline/ref=F2F9F25E8DAF0ACE1A83460B0533AD9A13C9AEAF255AAEB9A3A96BE1D6DE6E337E8C91A792424C93D78E0724BEBC529088E63E11F67C5C377E09A2z1E7D" TargetMode="External"/><Relationship Id="rId18" Type="http://schemas.openxmlformats.org/officeDocument/2006/relationships/hyperlink" Target="consultantplus://offline/ref=F2F9F25E8DAF0ACE1A83460B0533AD9A13C9AEAF245FACB3ABA96BE1D6DE6E337E8C91A792424C93D78E0024BEBC529088E63E11F67C5C377E09A2z1E7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2F9F25E8DAF0ACE1A835806135FFA9611C2F0A62656A0E6F6F630BC81D7646439C3C8E5D64F4D92D485567DF1BD0ED4DEF53E10F67E5E2Bz7EFD" TargetMode="External"/><Relationship Id="rId7" Type="http://schemas.openxmlformats.org/officeDocument/2006/relationships/hyperlink" Target="consultantplus://offline/ref=F2F9F25E8DAF0ACE1A835806135FFA9611C0F8AB245AA0E6F6F630BC81D7646439C3C8E5D64B4E93D085567DF1BD0ED4DEF53E10F67E5E2Bz7EFD" TargetMode="External"/><Relationship Id="rId12" Type="http://schemas.openxmlformats.org/officeDocument/2006/relationships/hyperlink" Target="consultantplus://offline/ref=F2F9F25E8DAF0ACE1A83460B0533AD9A13C9AEAF255AAEB9A3A96BE1D6DE6E337E8C91A792424C93D78E072BBEBC529088E63E11F67C5C377E09A2z1E7D" TargetMode="External"/><Relationship Id="rId17" Type="http://schemas.openxmlformats.org/officeDocument/2006/relationships/hyperlink" Target="consultantplus://offline/ref=F2F9F25E8DAF0ACE1A83460B0533AD9A13C9AEAF2559A3B0AAA96BE1D6DE6E337E8C91A792424C93D78E012EBEBC529088E63E11F67C5C377E09A2z1E7D" TargetMode="External"/><Relationship Id="rId25" Type="http://schemas.openxmlformats.org/officeDocument/2006/relationships/hyperlink" Target="consultantplus://offline/ref=F2F9F25E8DAF0ACE1A835806135FFA9611C2F2A0295CA0E6F6F630BC81D7646439C3C8E7D14D4F9883DF4679B8E800CADDE92010E87Ez5EDD" TargetMode="External"/><Relationship Id="rId2" Type="http://schemas.microsoft.com/office/2007/relationships/stylesWithEffects" Target="stylesWithEffects.xml"/><Relationship Id="rId16" Type="http://schemas.openxmlformats.org/officeDocument/2006/relationships/hyperlink" Target="consultantplus://offline/ref=F2F9F25E8DAF0ACE1A83460B0533AD9A13C9AEAF2559A3B0AAA96BE1D6DE6E337E8C91A792424C93D78E012DBEBC529088E63E11F67C5C377E09A2z1E7D" TargetMode="External"/><Relationship Id="rId20" Type="http://schemas.openxmlformats.org/officeDocument/2006/relationships/hyperlink" Target="consultantplus://offline/ref=F2F9F25E8DAF0ACE1A835806135FFA9611C2F2A0295CA0E6F6F630BC81D7646439C3C8E7D14D4F9883DF4679B8E800CADDE92010E87Ez5EDD" TargetMode="External"/><Relationship Id="rId1" Type="http://schemas.openxmlformats.org/officeDocument/2006/relationships/styles" Target="styles.xml"/><Relationship Id="rId6" Type="http://schemas.openxmlformats.org/officeDocument/2006/relationships/hyperlink" Target="consultantplus://offline/ref=F2F9F25E8DAF0ACE1A835806135FFA9611C0F8AB245AA0E6F6F630BC81D764642BC390E9D64C5393D590002CB7zEEBD" TargetMode="External"/><Relationship Id="rId11" Type="http://schemas.openxmlformats.org/officeDocument/2006/relationships/hyperlink" Target="consultantplus://offline/ref=F2F9F25E8DAF0ACE1A835806135FFA9611C2F2A0295CA0E6F6F630BC81D7646439C3C8E7D14D4F9883DF4679B8E800CADDE92010E87Ez5EDD" TargetMode="External"/><Relationship Id="rId24" Type="http://schemas.openxmlformats.org/officeDocument/2006/relationships/hyperlink" Target="consultantplus://offline/ref=F2F9F25E8DAF0ACE1A835806135FFA9611C2F2A0295CA0E6F6F630BC81D7646439C3C8E7D14F499883DF4679B8E800CADDE92010E87Ez5EDD" TargetMode="External"/><Relationship Id="rId5" Type="http://schemas.openxmlformats.org/officeDocument/2006/relationships/hyperlink" Target="consultantplus://offline/ref=F2F9F25E8DAF0ACE1A835806135FFA9611C2F2A0295CA0E6F6F630BC81D7646439C3C8E5D24E4C9883DF4679B8E800CADDE92010E87Ez5EDD" TargetMode="External"/><Relationship Id="rId15" Type="http://schemas.openxmlformats.org/officeDocument/2006/relationships/hyperlink" Target="consultantplus://offline/ref=F2F9F25E8DAF0ACE1A835806135FFA9611C2F2A0295CA0E6F6F630BC81D7646439C3C8E7D14D4F9883DF4679B8E800CADDE92010E87Ez5EDD" TargetMode="External"/><Relationship Id="rId23" Type="http://schemas.openxmlformats.org/officeDocument/2006/relationships/hyperlink" Target="consultantplus://offline/ref=F2F9F25E8DAF0ACE1A835806135FFA9611C0F2A0255FA0E6F6F630BC81D764642BC390E9D64C5393D590002CB7zEEBD" TargetMode="External"/><Relationship Id="rId10" Type="http://schemas.openxmlformats.org/officeDocument/2006/relationships/hyperlink" Target="consultantplus://offline/ref=F2F9F25E8DAF0ACE1A835806135FFA9611C2F2A0295CA0E6F6F630BC81D7646439C3C8E7D14F499883DF4679B8E800CADDE92010E87Ez5EDD" TargetMode="External"/><Relationship Id="rId19" Type="http://schemas.openxmlformats.org/officeDocument/2006/relationships/hyperlink" Target="consultantplus://offline/ref=F2F9F25E8DAF0ACE1A835806135FFA9611C2F2A0295CA0E6F6F630BC81D7646439C3C8E7D14F499883DF4679B8E800CADDE92010E87Ez5EDD" TargetMode="External"/><Relationship Id="rId4" Type="http://schemas.openxmlformats.org/officeDocument/2006/relationships/webSettings" Target="webSettings.xml"/><Relationship Id="rId9" Type="http://schemas.openxmlformats.org/officeDocument/2006/relationships/hyperlink" Target="consultantplus://offline/ref=F2F9F25E8DAF0ACE1A83460B0533AD9A13C9AEAF255AAEB9A3A96BE1D6DE6E337E8C91A792424C93D78E0029BEBC529088E63E11F67C5C377E09A2z1E7D" TargetMode="External"/><Relationship Id="rId14" Type="http://schemas.openxmlformats.org/officeDocument/2006/relationships/hyperlink" Target="consultantplus://offline/ref=F2F9F25E8DAF0ACE1A835806135FFA9611C2F2A0295CA0E6F6F630BC81D7646439C3C8E7D14F499883DF4679B8E800CADDE92010E87Ez5EDD" TargetMode="External"/><Relationship Id="rId22" Type="http://schemas.openxmlformats.org/officeDocument/2006/relationships/image" Target="media/image1.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7870</Words>
  <Characters>44862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Амыр Юрьевич Муклаев</dc:creator>
  <cp:lastModifiedBy>User</cp:lastModifiedBy>
  <cp:revision>2</cp:revision>
  <dcterms:created xsi:type="dcterms:W3CDTF">2023-02-13T15:35:00Z</dcterms:created>
  <dcterms:modified xsi:type="dcterms:W3CDTF">2023-02-13T15:35:00Z</dcterms:modified>
</cp:coreProperties>
</file>